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A6" w:rsidRPr="00E41C8F" w:rsidRDefault="002B31A6">
      <w:pPr>
        <w:widowControl w:val="0"/>
        <w:suppressLineNumbers/>
        <w:tabs>
          <w:tab w:val="center" w:pos="4819"/>
          <w:tab w:val="right" w:pos="9638"/>
        </w:tabs>
        <w:suppressAutoHyphens/>
        <w:rPr>
          <w:rFonts w:ascii="Thorndale" w:eastAsia="HG Mincho Light J" w:hAnsi="Thorndale"/>
          <w:color w:val="000000" w:themeColor="text1"/>
          <w:szCs w:val="24"/>
          <w:lang w:eastAsia="ar-SA"/>
        </w:rPr>
      </w:pPr>
    </w:p>
    <w:p w:rsidR="002B31A6" w:rsidRPr="00E41C8F" w:rsidRDefault="00E41C8F">
      <w:pPr>
        <w:widowControl w:val="0"/>
        <w:suppressAutoHyphens/>
        <w:jc w:val="center"/>
        <w:rPr>
          <w:rFonts w:eastAsia="HG Mincho Light J"/>
          <w:b/>
          <w:color w:val="000000" w:themeColor="text1"/>
          <w:szCs w:val="24"/>
          <w:lang w:eastAsia="ar-SA"/>
        </w:rPr>
      </w:pPr>
      <w:r w:rsidRPr="00E41C8F">
        <w:rPr>
          <w:rFonts w:ascii="Thorndale" w:eastAsia="HG Mincho Light J" w:hAnsi="Thorndale"/>
          <w:b/>
          <w:noProof/>
          <w:color w:val="000000" w:themeColor="text1"/>
          <w:szCs w:val="24"/>
          <w:lang w:eastAsia="lt-LT"/>
        </w:rPr>
        <w:drawing>
          <wp:inline distT="0" distB="0" distL="0" distR="0" wp14:anchorId="7ABDD651" wp14:editId="5FD3D87C">
            <wp:extent cx="847725" cy="865505"/>
            <wp:effectExtent l="0" t="0" r="9525" b="0"/>
            <wp:docPr id="17137064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rsidR="002B31A6" w:rsidRPr="00E41C8F" w:rsidRDefault="00E41C8F">
      <w:pPr>
        <w:widowControl w:val="0"/>
        <w:suppressAutoHyphens/>
        <w:jc w:val="center"/>
        <w:rPr>
          <w:rFonts w:eastAsia="HG Mincho Light J"/>
          <w:b/>
          <w:color w:val="000000" w:themeColor="text1"/>
          <w:szCs w:val="24"/>
          <w:lang w:eastAsia="ar-SA"/>
        </w:rPr>
      </w:pPr>
      <w:r w:rsidRPr="00E41C8F">
        <w:rPr>
          <w:rFonts w:eastAsia="HG Mincho Light J"/>
          <w:b/>
          <w:color w:val="000000" w:themeColor="text1"/>
          <w:szCs w:val="24"/>
          <w:lang w:eastAsia="ar-SA"/>
        </w:rPr>
        <w:t>ŠIAULIŲ MIESTO SAVIVALDYBĖS TARYBA</w:t>
      </w:r>
    </w:p>
    <w:p w:rsidR="002B31A6" w:rsidRPr="00E41C8F" w:rsidRDefault="002B31A6">
      <w:pPr>
        <w:widowControl w:val="0"/>
        <w:suppressAutoHyphens/>
        <w:jc w:val="center"/>
        <w:rPr>
          <w:rFonts w:eastAsia="HG Mincho Light J"/>
          <w:b/>
          <w:color w:val="000000" w:themeColor="text1"/>
          <w:szCs w:val="24"/>
          <w:lang w:eastAsia="ar-SA"/>
        </w:rPr>
      </w:pPr>
    </w:p>
    <w:p w:rsidR="002B31A6" w:rsidRPr="00E41C8F" w:rsidRDefault="00E41C8F">
      <w:pPr>
        <w:widowControl w:val="0"/>
        <w:suppressAutoHyphens/>
        <w:jc w:val="center"/>
        <w:rPr>
          <w:rFonts w:eastAsia="HG Mincho Light J"/>
          <w:b/>
          <w:color w:val="000000" w:themeColor="text1"/>
          <w:szCs w:val="24"/>
          <w:lang w:eastAsia="ar-SA"/>
        </w:rPr>
      </w:pPr>
      <w:r w:rsidRPr="00E41C8F">
        <w:rPr>
          <w:rFonts w:eastAsia="HG Mincho Light J"/>
          <w:b/>
          <w:color w:val="000000" w:themeColor="text1"/>
          <w:szCs w:val="24"/>
          <w:lang w:eastAsia="ar-SA"/>
        </w:rPr>
        <w:t xml:space="preserve">SPRENDIMAS </w:t>
      </w:r>
    </w:p>
    <w:p w:rsidR="002B31A6" w:rsidRPr="00E41C8F" w:rsidRDefault="00E41C8F">
      <w:pPr>
        <w:jc w:val="center"/>
        <w:rPr>
          <w:rFonts w:eastAsia="HG Mincho Light J" w:cs="Tahoma"/>
          <w:b/>
          <w:color w:val="000000" w:themeColor="text1"/>
          <w:szCs w:val="24"/>
          <w:lang w:eastAsia="hi-IN" w:bidi="hi-IN"/>
        </w:rPr>
      </w:pPr>
      <w:r w:rsidRPr="00E41C8F">
        <w:rPr>
          <w:b/>
          <w:color w:val="000000" w:themeColor="text1"/>
          <w:szCs w:val="24"/>
          <w:lang w:eastAsia="lt-LT"/>
        </w:rPr>
        <w:t xml:space="preserve">DĖL </w:t>
      </w:r>
      <w:r w:rsidRPr="00E41C8F">
        <w:rPr>
          <w:rFonts w:eastAsia="HG Mincho Light J" w:cs="Tahoma"/>
          <w:b/>
          <w:color w:val="000000" w:themeColor="text1"/>
          <w:szCs w:val="24"/>
          <w:lang w:eastAsia="hi-IN" w:bidi="hi-IN"/>
        </w:rPr>
        <w:t>SAUGAUS ELGESIO ŠIAULIŲ MIESTO SAVIVALDYBĖS TERITORIJOJE PAVIRŠINIŲ VANDENS TELKINIŲ VANDENYJE IR ANT PAVIRŠINIŲ VANDENS TELKINIŲ LEDO TAISYKLIŲ PATVIRTINIMO</w:t>
      </w:r>
    </w:p>
    <w:p w:rsidR="002B31A6" w:rsidRPr="00E41C8F" w:rsidRDefault="002B31A6">
      <w:pPr>
        <w:widowControl w:val="0"/>
        <w:suppressAutoHyphens/>
        <w:jc w:val="center"/>
        <w:rPr>
          <w:rFonts w:eastAsia="HG Mincho Light J"/>
          <w:color w:val="000000" w:themeColor="text1"/>
          <w:szCs w:val="24"/>
          <w:lang w:eastAsia="ar-SA"/>
        </w:rPr>
      </w:pPr>
    </w:p>
    <w:p w:rsidR="002B31A6" w:rsidRPr="00E41C8F" w:rsidRDefault="00E41C8F">
      <w:pPr>
        <w:widowControl w:val="0"/>
        <w:suppressAutoHyphens/>
        <w:jc w:val="center"/>
        <w:rPr>
          <w:rFonts w:eastAsia="HG Mincho Light J"/>
          <w:color w:val="000000" w:themeColor="text1"/>
          <w:szCs w:val="24"/>
          <w:lang w:eastAsia="ar-SA"/>
        </w:rPr>
      </w:pPr>
      <w:r w:rsidRPr="00E41C8F">
        <w:rPr>
          <w:rFonts w:eastAsia="HG Mincho Light J"/>
          <w:color w:val="000000" w:themeColor="text1"/>
          <w:szCs w:val="24"/>
          <w:lang w:eastAsia="ar-SA"/>
        </w:rPr>
        <w:t>2025 m. gruodžio 12 d. Nr. T-573</w:t>
      </w:r>
    </w:p>
    <w:p w:rsidR="002B31A6" w:rsidRPr="00E41C8F" w:rsidRDefault="00E41C8F">
      <w:pPr>
        <w:widowControl w:val="0"/>
        <w:suppressAutoHyphens/>
        <w:jc w:val="center"/>
        <w:rPr>
          <w:rFonts w:eastAsia="HG Mincho Light J"/>
          <w:color w:val="000000" w:themeColor="text1"/>
          <w:szCs w:val="24"/>
          <w:lang w:eastAsia="ar-SA"/>
        </w:rPr>
      </w:pPr>
      <w:r w:rsidRPr="00E41C8F">
        <w:rPr>
          <w:rFonts w:eastAsia="HG Mincho Light J"/>
          <w:color w:val="000000" w:themeColor="text1"/>
          <w:szCs w:val="24"/>
          <w:lang w:eastAsia="ar-SA"/>
        </w:rPr>
        <w:t>Šiauliai</w:t>
      </w:r>
    </w:p>
    <w:p w:rsidR="002B31A6" w:rsidRPr="00E41C8F" w:rsidRDefault="002B31A6">
      <w:pPr>
        <w:spacing w:line="300" w:lineRule="exact"/>
        <w:jc w:val="both"/>
        <w:rPr>
          <w:color w:val="000000" w:themeColor="text1"/>
          <w:szCs w:val="24"/>
          <w:lang w:eastAsia="lt-LT"/>
        </w:rPr>
      </w:pPr>
    </w:p>
    <w:p w:rsidR="002B31A6" w:rsidRPr="00E41C8F" w:rsidRDefault="002B31A6">
      <w:pPr>
        <w:spacing w:line="300" w:lineRule="exact"/>
        <w:jc w:val="both"/>
        <w:rPr>
          <w:color w:val="000000" w:themeColor="text1"/>
          <w:szCs w:val="24"/>
          <w:lang w:eastAsia="lt-LT"/>
        </w:rPr>
      </w:pPr>
    </w:p>
    <w:p w:rsidR="002B31A6" w:rsidRPr="00E41C8F" w:rsidRDefault="00E41C8F">
      <w:pPr>
        <w:widowControl w:val="0"/>
        <w:suppressAutoHyphens/>
        <w:ind w:firstLine="851"/>
        <w:jc w:val="both"/>
        <w:rPr>
          <w:rFonts w:ascii="Thorndale" w:eastAsia="HG Mincho Light J" w:hAnsi="Thorndale"/>
          <w:color w:val="000000" w:themeColor="text1"/>
          <w:szCs w:val="24"/>
          <w:lang w:eastAsia="ar-SA"/>
        </w:rPr>
      </w:pPr>
      <w:r w:rsidRPr="00E41C8F">
        <w:rPr>
          <w:rFonts w:ascii="Thorndale" w:eastAsia="HG Mincho Light J" w:hAnsi="Thorndale"/>
          <w:color w:val="000000" w:themeColor="text1"/>
          <w:szCs w:val="24"/>
          <w:lang w:eastAsia="ar-SA"/>
        </w:rPr>
        <w:t>Vadovaudamasi Lietuvos Respublikos vietos savivaldos įstatymo 15 straipsnio 2 dalies 28</w:t>
      </w:r>
      <w:r w:rsidRPr="00E41C8F">
        <w:rPr>
          <w:rFonts w:ascii="Thorndale" w:eastAsia="HG Mincho Light J" w:hAnsi="Thorndale" w:hint="cs"/>
          <w:color w:val="000000" w:themeColor="text1"/>
          <w:szCs w:val="24"/>
          <w:lang w:eastAsia="ar-SA"/>
        </w:rPr>
        <w:t> </w:t>
      </w:r>
      <w:r w:rsidRPr="00E41C8F">
        <w:rPr>
          <w:rFonts w:ascii="Thorndale" w:eastAsia="HG Mincho Light J" w:hAnsi="Thorndale"/>
          <w:color w:val="000000" w:themeColor="text1"/>
          <w:szCs w:val="24"/>
          <w:lang w:eastAsia="ar-SA"/>
        </w:rPr>
        <w:t xml:space="preserve">punktu, </w:t>
      </w:r>
      <w:r w:rsidRPr="00E41C8F">
        <w:rPr>
          <w:rFonts w:ascii="Thorndale" w:eastAsia="HG Mincho Light J" w:hAnsi="Thorndale"/>
          <w:color w:val="000000" w:themeColor="text1"/>
          <w:szCs w:val="24"/>
          <w:lang w:eastAsia="ar-SA"/>
        </w:rPr>
        <w:t xml:space="preserve">Lietuvos Respublikos vandens įstatymo 10 straipsnio 4 dalimi, įgyvendindama </w:t>
      </w:r>
      <w:r w:rsidRPr="00E41C8F">
        <w:rPr>
          <w:rFonts w:ascii="Thorndale" w:eastAsia="HG Mincho Light J" w:hAnsi="Thorndale"/>
          <w:color w:val="000000" w:themeColor="text1"/>
          <w:szCs w:val="24"/>
          <w:lang w:eastAsia="ar-SA"/>
        </w:rPr>
        <w:t>Lietuvos Respublikos aplinkos ministro 2004 m. balandžio 15 d. įsakymą Nr</w:t>
      </w:r>
      <w:r w:rsidRPr="00E41C8F">
        <w:rPr>
          <w:rFonts w:ascii="Thorndale" w:eastAsia="HG Mincho Light J" w:hAnsi="Thorndale"/>
          <w:color w:val="000000" w:themeColor="text1"/>
          <w:szCs w:val="24"/>
          <w:lang w:eastAsia="ar-SA"/>
        </w:rPr>
        <w:t>. D1-187 „D</w:t>
      </w:r>
      <w:r w:rsidRPr="00E41C8F">
        <w:rPr>
          <w:rFonts w:ascii="Thorndale" w:eastAsia="HG Mincho Light J" w:hAnsi="Thorndale" w:hint="cs"/>
          <w:color w:val="000000" w:themeColor="text1"/>
          <w:szCs w:val="24"/>
          <w:lang w:eastAsia="ar-SA"/>
        </w:rPr>
        <w:t>ė</w:t>
      </w:r>
      <w:r w:rsidRPr="00E41C8F">
        <w:rPr>
          <w:rFonts w:ascii="Thorndale" w:eastAsia="HG Mincho Light J" w:hAnsi="Thorndale"/>
          <w:color w:val="000000" w:themeColor="text1"/>
          <w:szCs w:val="24"/>
          <w:lang w:eastAsia="ar-SA"/>
        </w:rPr>
        <w:t>l Aplinkosaugos s</w:t>
      </w:r>
      <w:r w:rsidRPr="00E41C8F">
        <w:rPr>
          <w:rFonts w:ascii="Thorndale" w:eastAsia="HG Mincho Light J" w:hAnsi="Thorndale" w:hint="cs"/>
          <w:color w:val="000000" w:themeColor="text1"/>
          <w:szCs w:val="24"/>
          <w:lang w:eastAsia="ar-SA"/>
        </w:rPr>
        <w:t>ą</w:t>
      </w:r>
      <w:r w:rsidRPr="00E41C8F">
        <w:rPr>
          <w:rFonts w:ascii="Thorndale" w:eastAsia="HG Mincho Light J" w:hAnsi="Thorndale"/>
          <w:color w:val="000000" w:themeColor="text1"/>
          <w:szCs w:val="24"/>
          <w:lang w:eastAsia="ar-SA"/>
        </w:rPr>
        <w:t>lyg</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plaukioti pavir</w:t>
      </w:r>
      <w:r w:rsidRPr="00E41C8F">
        <w:rPr>
          <w:rFonts w:ascii="Thorndale" w:eastAsia="HG Mincho Light J" w:hAnsi="Thorndale" w:hint="cs"/>
          <w:color w:val="000000" w:themeColor="text1"/>
          <w:szCs w:val="24"/>
          <w:lang w:eastAsia="ar-SA"/>
        </w:rPr>
        <w:t>š</w:t>
      </w:r>
      <w:r w:rsidRPr="00E41C8F">
        <w:rPr>
          <w:rFonts w:ascii="Thorndale" w:eastAsia="HG Mincho Light J" w:hAnsi="Thorndale"/>
          <w:color w:val="000000" w:themeColor="text1"/>
          <w:szCs w:val="24"/>
          <w:lang w:eastAsia="ar-SA"/>
        </w:rPr>
        <w:t>iniuose vandens telkiniuose plaukiojimo priemon</w:t>
      </w:r>
      <w:r w:rsidRPr="00E41C8F">
        <w:rPr>
          <w:rFonts w:ascii="Thorndale" w:eastAsia="HG Mincho Light J" w:hAnsi="Thorndale" w:hint="cs"/>
          <w:color w:val="000000" w:themeColor="text1"/>
          <w:szCs w:val="24"/>
          <w:lang w:eastAsia="ar-SA"/>
        </w:rPr>
        <w:t>ė</w:t>
      </w:r>
      <w:r w:rsidRPr="00E41C8F">
        <w:rPr>
          <w:rFonts w:ascii="Thorndale" w:eastAsia="HG Mincho Light J" w:hAnsi="Thorndale"/>
          <w:color w:val="000000" w:themeColor="text1"/>
          <w:szCs w:val="24"/>
          <w:lang w:eastAsia="ar-SA"/>
        </w:rPr>
        <w:t>mis ir pl</w:t>
      </w:r>
      <w:r w:rsidRPr="00E41C8F">
        <w:rPr>
          <w:rFonts w:ascii="Thorndale" w:eastAsia="HG Mincho Light J" w:hAnsi="Thorndale" w:hint="cs"/>
          <w:color w:val="000000" w:themeColor="text1"/>
          <w:szCs w:val="24"/>
          <w:lang w:eastAsia="ar-SA"/>
        </w:rPr>
        <w:t>ū</w:t>
      </w:r>
      <w:r w:rsidRPr="00E41C8F">
        <w:rPr>
          <w:rFonts w:ascii="Thorndale" w:eastAsia="HG Mincho Light J" w:hAnsi="Thorndale"/>
          <w:color w:val="000000" w:themeColor="text1"/>
          <w:szCs w:val="24"/>
          <w:lang w:eastAsia="ar-SA"/>
        </w:rPr>
        <w:t>duriuojan</w:t>
      </w:r>
      <w:r w:rsidRPr="00E41C8F">
        <w:rPr>
          <w:rFonts w:ascii="Thorndale" w:eastAsia="HG Mincho Light J" w:hAnsi="Thorndale" w:hint="cs"/>
          <w:color w:val="000000" w:themeColor="text1"/>
          <w:szCs w:val="24"/>
          <w:lang w:eastAsia="ar-SA"/>
        </w:rPr>
        <w:t>č</w:t>
      </w:r>
      <w:r w:rsidRPr="00E41C8F">
        <w:rPr>
          <w:rFonts w:ascii="Thorndale" w:eastAsia="HG Mincho Light J" w:hAnsi="Thorndale"/>
          <w:color w:val="000000" w:themeColor="text1"/>
          <w:szCs w:val="24"/>
          <w:lang w:eastAsia="ar-SA"/>
        </w:rPr>
        <w:t>i</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priemoni</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w:t>
      </w:r>
      <w:r w:rsidRPr="00E41C8F">
        <w:rPr>
          <w:rFonts w:ascii="Thorndale" w:eastAsia="HG Mincho Light J" w:hAnsi="Thorndale" w:hint="cs"/>
          <w:color w:val="000000" w:themeColor="text1"/>
          <w:szCs w:val="24"/>
          <w:lang w:eastAsia="ar-SA"/>
        </w:rPr>
        <w:t>į</w:t>
      </w:r>
      <w:r w:rsidRPr="00E41C8F">
        <w:rPr>
          <w:rFonts w:ascii="Thorndale" w:eastAsia="HG Mincho Light J" w:hAnsi="Thorndale"/>
          <w:color w:val="000000" w:themeColor="text1"/>
          <w:szCs w:val="24"/>
          <w:lang w:eastAsia="ar-SA"/>
        </w:rPr>
        <w:t>rengimo ir naudojimo, j</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statymo ir (arba) </w:t>
      </w:r>
      <w:r w:rsidRPr="00E41C8F">
        <w:rPr>
          <w:rFonts w:ascii="Thorndale" w:eastAsia="HG Mincho Light J" w:hAnsi="Thorndale" w:hint="cs"/>
          <w:color w:val="000000" w:themeColor="text1"/>
          <w:szCs w:val="24"/>
          <w:lang w:eastAsia="ar-SA"/>
        </w:rPr>
        <w:t>š</w:t>
      </w:r>
      <w:r w:rsidRPr="00E41C8F">
        <w:rPr>
          <w:rFonts w:ascii="Thorndale" w:eastAsia="HG Mincho Light J" w:hAnsi="Thorndale"/>
          <w:color w:val="000000" w:themeColor="text1"/>
          <w:szCs w:val="24"/>
          <w:lang w:eastAsia="ar-SA"/>
        </w:rPr>
        <w:t>vartavimo aplinkosaugini</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reikalavim</w:t>
      </w:r>
      <w:r w:rsidRPr="00E41C8F">
        <w:rPr>
          <w:rFonts w:ascii="Thorndale" w:eastAsia="HG Mincho Light J" w:hAnsi="Thorndale" w:hint="cs"/>
          <w:color w:val="000000" w:themeColor="text1"/>
          <w:szCs w:val="24"/>
          <w:lang w:eastAsia="ar-SA"/>
        </w:rPr>
        <w:t>ų</w:t>
      </w:r>
      <w:r w:rsidRPr="00E41C8F">
        <w:rPr>
          <w:rFonts w:ascii="Thorndale" w:eastAsia="HG Mincho Light J" w:hAnsi="Thorndale"/>
          <w:color w:val="000000" w:themeColor="text1"/>
          <w:szCs w:val="24"/>
          <w:lang w:eastAsia="ar-SA"/>
        </w:rPr>
        <w:t xml:space="preserve"> patvirtinimo“ ir </w:t>
      </w:r>
      <w:r w:rsidRPr="00E41C8F">
        <w:rPr>
          <w:rFonts w:ascii="Thorndale" w:eastAsia="HG Mincho Light J" w:hAnsi="Thorndale"/>
          <w:color w:val="000000" w:themeColor="text1"/>
          <w:szCs w:val="24"/>
          <w:shd w:val="clear" w:color="auto" w:fill="FFFFFF"/>
          <w:lang w:eastAsia="ar-SA"/>
        </w:rPr>
        <w:t xml:space="preserve">Lietuvos Respublikos sveikatos apsaugos ministro 2007 m. gruodžio 21 d. įsakymą Nr. V-1055 „Dėl Lietuvos higienos normos HN 92:2018 „Paplūdimiai ir jų maudyklų vandens kokybė“ patvirtinimo“, atsižvelgdama į </w:t>
      </w:r>
      <w:r w:rsidRPr="00E41C8F">
        <w:rPr>
          <w:rFonts w:ascii="Thorndale" w:eastAsia="HG Mincho Light J" w:hAnsi="Thorndale"/>
          <w:color w:val="000000" w:themeColor="text1"/>
          <w:szCs w:val="24"/>
          <w:shd w:val="clear" w:color="auto" w:fill="FFFFFF"/>
          <w:lang w:eastAsia="ar-SA"/>
        </w:rPr>
        <w:t>pavyzdines  Saugaus elgesio pavir</w:t>
      </w:r>
      <w:r w:rsidRPr="00E41C8F">
        <w:rPr>
          <w:rFonts w:ascii="Thorndale" w:eastAsia="HG Mincho Light J" w:hAnsi="Thorndale" w:hint="cs"/>
          <w:color w:val="000000" w:themeColor="text1"/>
          <w:szCs w:val="24"/>
          <w:shd w:val="clear" w:color="auto" w:fill="FFFFFF"/>
          <w:lang w:eastAsia="ar-SA"/>
        </w:rPr>
        <w:t>š</w:t>
      </w:r>
      <w:r w:rsidRPr="00E41C8F">
        <w:rPr>
          <w:rFonts w:ascii="Thorndale" w:eastAsia="HG Mincho Light J" w:hAnsi="Thorndale"/>
          <w:color w:val="000000" w:themeColor="text1"/>
          <w:szCs w:val="24"/>
          <w:shd w:val="clear" w:color="auto" w:fill="FFFFFF"/>
          <w:lang w:eastAsia="ar-SA"/>
        </w:rPr>
        <w:t>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vandens te</w:t>
      </w:r>
      <w:r w:rsidRPr="00E41C8F">
        <w:rPr>
          <w:rFonts w:ascii="Thorndale" w:eastAsia="HG Mincho Light J" w:hAnsi="Thorndale"/>
          <w:color w:val="000000" w:themeColor="text1"/>
          <w:szCs w:val="24"/>
          <w:shd w:val="clear" w:color="auto" w:fill="FFFFFF"/>
          <w:lang w:eastAsia="ar-SA"/>
        </w:rPr>
        <w:t>lkini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vandenyje ir ant pavir</w:t>
      </w:r>
      <w:r w:rsidRPr="00E41C8F">
        <w:rPr>
          <w:rFonts w:ascii="Thorndale" w:eastAsia="HG Mincho Light J" w:hAnsi="Thorndale" w:hint="cs"/>
          <w:color w:val="000000" w:themeColor="text1"/>
          <w:szCs w:val="24"/>
          <w:shd w:val="clear" w:color="auto" w:fill="FFFFFF"/>
          <w:lang w:eastAsia="ar-SA"/>
        </w:rPr>
        <w:t>š</w:t>
      </w:r>
      <w:r w:rsidRPr="00E41C8F">
        <w:rPr>
          <w:rFonts w:ascii="Thorndale" w:eastAsia="HG Mincho Light J" w:hAnsi="Thorndale"/>
          <w:color w:val="000000" w:themeColor="text1"/>
          <w:szCs w:val="24"/>
          <w:shd w:val="clear" w:color="auto" w:fill="FFFFFF"/>
          <w:lang w:eastAsia="ar-SA"/>
        </w:rPr>
        <w:t>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vandens telkini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ledo taisykles, patvirtintas Lietuvos Respublikos vidaus reikalų ministro 2019 m. gruodžio 12 d. įsakymu Nr. 1V-988 „D</w:t>
      </w:r>
      <w:r w:rsidRPr="00E41C8F">
        <w:rPr>
          <w:rFonts w:ascii="Thorndale" w:eastAsia="HG Mincho Light J" w:hAnsi="Thorndale" w:hint="cs"/>
          <w:color w:val="000000" w:themeColor="text1"/>
          <w:szCs w:val="24"/>
          <w:shd w:val="clear" w:color="auto" w:fill="FFFFFF"/>
          <w:lang w:eastAsia="ar-SA"/>
        </w:rPr>
        <w:t>ė</w:t>
      </w:r>
      <w:r w:rsidRPr="00E41C8F">
        <w:rPr>
          <w:rFonts w:ascii="Thorndale" w:eastAsia="HG Mincho Light J" w:hAnsi="Thorndale"/>
          <w:color w:val="000000" w:themeColor="text1"/>
          <w:szCs w:val="24"/>
          <w:shd w:val="clear" w:color="auto" w:fill="FFFFFF"/>
          <w:lang w:eastAsia="ar-SA"/>
        </w:rPr>
        <w:t>l pavyzdini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Saugaus elgesio pavir</w:t>
      </w:r>
      <w:r w:rsidRPr="00E41C8F">
        <w:rPr>
          <w:rFonts w:ascii="Thorndale" w:eastAsia="HG Mincho Light J" w:hAnsi="Thorndale" w:hint="cs"/>
          <w:color w:val="000000" w:themeColor="text1"/>
          <w:szCs w:val="24"/>
          <w:shd w:val="clear" w:color="auto" w:fill="FFFFFF"/>
          <w:lang w:eastAsia="ar-SA"/>
        </w:rPr>
        <w:t>š</w:t>
      </w:r>
      <w:r w:rsidRPr="00E41C8F">
        <w:rPr>
          <w:rFonts w:ascii="Thorndale" w:eastAsia="HG Mincho Light J" w:hAnsi="Thorndale"/>
          <w:color w:val="000000" w:themeColor="text1"/>
          <w:szCs w:val="24"/>
          <w:shd w:val="clear" w:color="auto" w:fill="FFFFFF"/>
          <w:lang w:eastAsia="ar-SA"/>
        </w:rPr>
        <w:t>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vandens telkini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vandenyje ir ant pavir</w:t>
      </w:r>
      <w:r w:rsidRPr="00E41C8F">
        <w:rPr>
          <w:rFonts w:ascii="Thorndale" w:eastAsia="HG Mincho Light J" w:hAnsi="Thorndale" w:hint="cs"/>
          <w:color w:val="000000" w:themeColor="text1"/>
          <w:szCs w:val="24"/>
          <w:shd w:val="clear" w:color="auto" w:fill="FFFFFF"/>
          <w:lang w:eastAsia="ar-SA"/>
        </w:rPr>
        <w:t>š</w:t>
      </w:r>
      <w:r w:rsidRPr="00E41C8F">
        <w:rPr>
          <w:rFonts w:ascii="Thorndale" w:eastAsia="HG Mincho Light J" w:hAnsi="Thorndale"/>
          <w:color w:val="000000" w:themeColor="text1"/>
          <w:szCs w:val="24"/>
          <w:shd w:val="clear" w:color="auto" w:fill="FFFFFF"/>
          <w:lang w:eastAsia="ar-SA"/>
        </w:rPr>
        <w:t>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w:t>
      </w:r>
      <w:r w:rsidRPr="00E41C8F">
        <w:rPr>
          <w:rFonts w:ascii="Thorndale" w:eastAsia="HG Mincho Light J" w:hAnsi="Thorndale"/>
          <w:color w:val="000000" w:themeColor="text1"/>
          <w:szCs w:val="24"/>
          <w:shd w:val="clear" w:color="auto" w:fill="FFFFFF"/>
          <w:lang w:eastAsia="ar-SA"/>
        </w:rPr>
        <w:t>vandens telkini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ledo taisykli</w:t>
      </w:r>
      <w:r w:rsidRPr="00E41C8F">
        <w:rPr>
          <w:rFonts w:ascii="Thorndale" w:eastAsia="HG Mincho Light J" w:hAnsi="Thorndale" w:hint="cs"/>
          <w:color w:val="000000" w:themeColor="text1"/>
          <w:szCs w:val="24"/>
          <w:shd w:val="clear" w:color="auto" w:fill="FFFFFF"/>
          <w:lang w:eastAsia="ar-SA"/>
        </w:rPr>
        <w:t>ų</w:t>
      </w:r>
      <w:r w:rsidRPr="00E41C8F">
        <w:rPr>
          <w:rFonts w:ascii="Thorndale" w:eastAsia="HG Mincho Light J" w:hAnsi="Thorndale"/>
          <w:color w:val="000000" w:themeColor="text1"/>
          <w:szCs w:val="24"/>
          <w:shd w:val="clear" w:color="auto" w:fill="FFFFFF"/>
          <w:lang w:eastAsia="ar-SA"/>
        </w:rPr>
        <w:t xml:space="preserve"> patvirtinimo“,  </w:t>
      </w:r>
      <w:r w:rsidRPr="00E41C8F">
        <w:rPr>
          <w:rFonts w:ascii="Thorndale" w:eastAsia="HG Mincho Light J" w:hAnsi="Thorndale"/>
          <w:color w:val="000000" w:themeColor="text1"/>
          <w:szCs w:val="24"/>
          <w:lang w:eastAsia="ar-SA"/>
        </w:rPr>
        <w:t xml:space="preserve">Šiaulių miesto savivaldybės taryba </w:t>
      </w:r>
      <w:r w:rsidRPr="00E41C8F">
        <w:rPr>
          <w:rFonts w:ascii="Thorndale" w:eastAsia="HG Mincho Light J" w:hAnsi="Thorndale"/>
          <w:color w:val="000000" w:themeColor="text1"/>
          <w:spacing w:val="40"/>
          <w:szCs w:val="24"/>
          <w:lang w:eastAsia="ar-SA"/>
        </w:rPr>
        <w:t>nusprendži</w:t>
      </w:r>
      <w:r w:rsidRPr="00E41C8F">
        <w:rPr>
          <w:rFonts w:ascii="Thorndale" w:eastAsia="HG Mincho Light J" w:hAnsi="Thorndale"/>
          <w:color w:val="000000" w:themeColor="text1"/>
          <w:szCs w:val="24"/>
          <w:lang w:eastAsia="ar-SA"/>
        </w:rPr>
        <w:t xml:space="preserve">a: </w:t>
      </w:r>
    </w:p>
    <w:p w:rsidR="002B31A6" w:rsidRPr="00E41C8F" w:rsidRDefault="00E41C8F">
      <w:pPr>
        <w:widowControl w:val="0"/>
        <w:suppressAutoHyphens/>
        <w:ind w:firstLine="851"/>
        <w:jc w:val="both"/>
        <w:rPr>
          <w:rFonts w:ascii="Thorndale" w:eastAsia="HG Mincho Light J" w:hAnsi="Thorndale"/>
          <w:color w:val="000000" w:themeColor="text1"/>
          <w:szCs w:val="24"/>
          <w:lang w:eastAsia="ar-SA"/>
        </w:rPr>
      </w:pPr>
      <w:r w:rsidRPr="00E41C8F">
        <w:rPr>
          <w:rFonts w:ascii="Thorndale" w:eastAsia="HG Mincho Light J" w:hAnsi="Thorndale"/>
          <w:color w:val="000000" w:themeColor="text1"/>
          <w:szCs w:val="24"/>
          <w:lang w:eastAsia="ar-SA"/>
        </w:rPr>
        <w:t>1</w:t>
      </w:r>
      <w:r w:rsidRPr="00E41C8F">
        <w:rPr>
          <w:rFonts w:ascii="Thorndale" w:eastAsia="HG Mincho Light J" w:hAnsi="Thorndale"/>
          <w:color w:val="000000" w:themeColor="text1"/>
          <w:szCs w:val="24"/>
          <w:lang w:eastAsia="ar-SA"/>
        </w:rPr>
        <w:t xml:space="preserve">. Patvirtinti Saugaus elgesio Šiaulių miesto savivaldybės teritorijoje paviršinių vandens telkinių vandenyje ir ant paviršinių vandens telkinių ledo </w:t>
      </w:r>
      <w:r w:rsidRPr="00E41C8F">
        <w:rPr>
          <w:rFonts w:ascii="Thorndale" w:eastAsia="HG Mincho Light J" w:hAnsi="Thorndale"/>
          <w:color w:val="000000" w:themeColor="text1"/>
          <w:szCs w:val="24"/>
          <w:lang w:eastAsia="ar-SA"/>
        </w:rPr>
        <w:t>taisykles (pridedama).</w:t>
      </w:r>
    </w:p>
    <w:p w:rsidR="002B31A6" w:rsidRPr="00E41C8F" w:rsidRDefault="00E41C8F" w:rsidP="00E41C8F">
      <w:pPr>
        <w:widowControl w:val="0"/>
        <w:suppressAutoHyphens/>
        <w:ind w:firstLine="851"/>
        <w:jc w:val="both"/>
        <w:rPr>
          <w:rFonts w:eastAsia="HG Mincho Light J"/>
          <w:color w:val="000000" w:themeColor="text1"/>
          <w:szCs w:val="24"/>
          <w:lang w:eastAsia="ar-SA"/>
        </w:rPr>
      </w:pPr>
      <w:r w:rsidRPr="00E41C8F">
        <w:rPr>
          <w:rFonts w:ascii="Thorndale" w:eastAsia="Calibri" w:hAnsi="Thorndale"/>
          <w:color w:val="000000" w:themeColor="text1"/>
          <w:szCs w:val="24"/>
          <w:lang w:eastAsia="lt-LT"/>
        </w:rPr>
        <w:t>2</w:t>
      </w:r>
      <w:r w:rsidRPr="00E41C8F">
        <w:rPr>
          <w:rFonts w:ascii="Thorndale" w:eastAsia="Calibri" w:hAnsi="Thorndale"/>
          <w:color w:val="000000" w:themeColor="text1"/>
          <w:szCs w:val="24"/>
          <w:lang w:eastAsia="lt-LT"/>
        </w:rPr>
        <w:t>. Pripažint</w:t>
      </w:r>
      <w:r w:rsidRPr="00E41C8F">
        <w:rPr>
          <w:rFonts w:ascii="Thorndale" w:eastAsia="Calibri" w:hAnsi="Thorndale"/>
          <w:color w:val="000000" w:themeColor="text1"/>
          <w:spacing w:val="20"/>
          <w:szCs w:val="24"/>
          <w:lang w:eastAsia="lt-LT"/>
        </w:rPr>
        <w:t xml:space="preserve">i </w:t>
      </w:r>
      <w:r w:rsidRPr="00E41C8F">
        <w:rPr>
          <w:rFonts w:ascii="Thorndale" w:eastAsia="Calibri" w:hAnsi="Thorndale"/>
          <w:color w:val="000000" w:themeColor="text1"/>
          <w:szCs w:val="24"/>
          <w:lang w:eastAsia="lt-LT"/>
        </w:rPr>
        <w:t xml:space="preserve">netekusiu galios </w:t>
      </w:r>
      <w:r w:rsidRPr="00E41C8F">
        <w:rPr>
          <w:color w:val="000000" w:themeColor="text1"/>
          <w:szCs w:val="24"/>
          <w:lang w:eastAsia="ar-SA"/>
        </w:rPr>
        <w:t xml:space="preserve">Šiaulių miesto savivaldybės tarybos 2020 m. liepos 2 d. sprendimą Nr. T-289 „Dėl Saugaus elgesio Šiaulių miesto savivaldybės paviršinių vandens telkinių vandenyje ir ant paviršinių vandens telkinių </w:t>
      </w:r>
      <w:r w:rsidRPr="00E41C8F">
        <w:rPr>
          <w:color w:val="000000" w:themeColor="text1"/>
          <w:szCs w:val="24"/>
          <w:lang w:eastAsia="ar-SA"/>
        </w:rPr>
        <w:t xml:space="preserve">ledo taisyklių patvirtinimo“ </w:t>
      </w:r>
      <w:r w:rsidRPr="00E41C8F">
        <w:rPr>
          <w:color w:val="000000" w:themeColor="text1"/>
          <w:szCs w:val="24"/>
          <w:lang w:eastAsia="ar-SA"/>
        </w:rPr>
        <w:t xml:space="preserve">su visais pakeitimais ir </w:t>
      </w:r>
      <w:proofErr w:type="spellStart"/>
      <w:r w:rsidRPr="00E41C8F">
        <w:rPr>
          <w:color w:val="000000" w:themeColor="text1"/>
          <w:szCs w:val="24"/>
          <w:lang w:eastAsia="ar-SA"/>
        </w:rPr>
        <w:t>papildymais</w:t>
      </w:r>
      <w:proofErr w:type="spellEnd"/>
      <w:r w:rsidRPr="00E41C8F">
        <w:rPr>
          <w:color w:val="000000" w:themeColor="text1"/>
          <w:szCs w:val="24"/>
          <w:lang w:eastAsia="ar-SA"/>
        </w:rPr>
        <w:t>.</w:t>
      </w:r>
    </w:p>
    <w:p w:rsidR="00E41C8F" w:rsidRDefault="00E41C8F">
      <w:pPr>
        <w:widowControl w:val="0"/>
        <w:tabs>
          <w:tab w:val="right" w:pos="9570"/>
        </w:tabs>
        <w:suppressAutoHyphens/>
        <w:jc w:val="both"/>
        <w:rPr>
          <w:color w:val="000000" w:themeColor="text1"/>
        </w:rPr>
      </w:pPr>
    </w:p>
    <w:p w:rsidR="00E41C8F" w:rsidRDefault="00E41C8F">
      <w:pPr>
        <w:widowControl w:val="0"/>
        <w:tabs>
          <w:tab w:val="right" w:pos="9570"/>
        </w:tabs>
        <w:suppressAutoHyphens/>
        <w:jc w:val="both"/>
        <w:rPr>
          <w:color w:val="000000" w:themeColor="text1"/>
        </w:rPr>
      </w:pPr>
    </w:p>
    <w:p w:rsidR="00E41C8F" w:rsidRDefault="00E41C8F">
      <w:pPr>
        <w:widowControl w:val="0"/>
        <w:tabs>
          <w:tab w:val="right" w:pos="9570"/>
        </w:tabs>
        <w:suppressAutoHyphens/>
        <w:jc w:val="both"/>
        <w:rPr>
          <w:color w:val="000000" w:themeColor="text1"/>
        </w:rPr>
      </w:pPr>
    </w:p>
    <w:p w:rsidR="002B31A6" w:rsidRPr="00E41C8F" w:rsidRDefault="00E41C8F" w:rsidP="00E41C8F">
      <w:pPr>
        <w:widowControl w:val="0"/>
        <w:tabs>
          <w:tab w:val="right" w:pos="9570"/>
        </w:tabs>
        <w:suppressAutoHyphens/>
        <w:jc w:val="both"/>
        <w:rPr>
          <w:rFonts w:eastAsia="HG Mincho Light J"/>
          <w:color w:val="000000" w:themeColor="text1"/>
        </w:rPr>
      </w:pPr>
      <w:r w:rsidRPr="00E41C8F">
        <w:rPr>
          <w:rFonts w:eastAsia="HG Mincho Light J"/>
          <w:color w:val="000000" w:themeColor="text1"/>
          <w:szCs w:val="24"/>
          <w:lang w:eastAsia="ar-SA"/>
        </w:rPr>
        <w:t xml:space="preserve">Savivaldybės meras           </w:t>
      </w:r>
      <w:r w:rsidRPr="00E41C8F">
        <w:rPr>
          <w:rFonts w:eastAsia="HG Mincho Light J"/>
          <w:color w:val="000000" w:themeColor="text1"/>
          <w:szCs w:val="24"/>
          <w:lang w:eastAsia="ar-SA"/>
        </w:rPr>
        <w:tab/>
        <w:t xml:space="preserve">  Artūras Visockas</w:t>
      </w:r>
    </w:p>
    <w:p w:rsidR="00E41C8F" w:rsidRDefault="00E41C8F">
      <w:pPr>
        <w:ind w:firstLine="5040"/>
        <w:rPr>
          <w:color w:val="000000" w:themeColor="text1"/>
        </w:rPr>
        <w:sectPr w:rsidR="00E41C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3" w:footer="0" w:gutter="0"/>
          <w:cols w:space="1296"/>
          <w:formProt w:val="0"/>
          <w:titlePg/>
          <w:docGrid w:linePitch="360" w:charSpace="-6145"/>
        </w:sectPr>
      </w:pPr>
    </w:p>
    <w:p w:rsidR="002B31A6" w:rsidRPr="00E41C8F" w:rsidRDefault="00E41C8F">
      <w:pPr>
        <w:ind w:firstLine="5040"/>
        <w:rPr>
          <w:color w:val="000000" w:themeColor="text1"/>
          <w:szCs w:val="24"/>
          <w:lang w:eastAsia="lt-LT"/>
        </w:rPr>
      </w:pPr>
      <w:r w:rsidRPr="00E41C8F">
        <w:rPr>
          <w:color w:val="000000" w:themeColor="text1"/>
          <w:szCs w:val="24"/>
          <w:lang w:eastAsia="lt-LT"/>
        </w:rPr>
        <w:t xml:space="preserve">PATVIRTINTA </w:t>
      </w:r>
    </w:p>
    <w:p w:rsidR="002B31A6" w:rsidRPr="00E41C8F" w:rsidRDefault="00E41C8F">
      <w:pPr>
        <w:ind w:firstLine="5040"/>
        <w:rPr>
          <w:color w:val="000000" w:themeColor="text1"/>
        </w:rPr>
      </w:pPr>
      <w:r w:rsidRPr="00E41C8F">
        <w:rPr>
          <w:color w:val="000000" w:themeColor="text1"/>
        </w:rPr>
        <w:t>Šiaulių miesto savivaldybės tarybos</w:t>
      </w:r>
    </w:p>
    <w:p w:rsidR="002B31A6" w:rsidRPr="00E41C8F" w:rsidRDefault="00E41C8F">
      <w:pPr>
        <w:ind w:firstLine="5040"/>
        <w:rPr>
          <w:color w:val="000000" w:themeColor="text1"/>
        </w:rPr>
      </w:pPr>
      <w:r w:rsidRPr="00E41C8F">
        <w:rPr>
          <w:color w:val="000000" w:themeColor="text1"/>
        </w:rPr>
        <w:t xml:space="preserve">2025 m. gruodžio 12 d. sprendimu Nr. T-573 </w:t>
      </w:r>
    </w:p>
    <w:p w:rsidR="002B31A6" w:rsidRPr="00E41C8F" w:rsidRDefault="002B31A6">
      <w:pPr>
        <w:rPr>
          <w:color w:val="000000" w:themeColor="text1"/>
          <w:szCs w:val="24"/>
          <w:lang w:eastAsia="lt-LT"/>
        </w:rPr>
      </w:pPr>
    </w:p>
    <w:p w:rsidR="002B31A6" w:rsidRPr="00E41C8F" w:rsidRDefault="002B31A6">
      <w:pPr>
        <w:rPr>
          <w:color w:val="000000" w:themeColor="text1"/>
          <w:szCs w:val="24"/>
          <w:lang w:eastAsia="lt-LT"/>
        </w:rPr>
      </w:pPr>
    </w:p>
    <w:p w:rsidR="002B31A6" w:rsidRPr="00E41C8F" w:rsidRDefault="00E41C8F">
      <w:pPr>
        <w:jc w:val="center"/>
        <w:rPr>
          <w:b/>
          <w:bCs/>
          <w:color w:val="000000" w:themeColor="text1"/>
          <w:szCs w:val="24"/>
          <w:lang w:eastAsia="lt-LT"/>
        </w:rPr>
      </w:pPr>
      <w:r w:rsidRPr="00E41C8F">
        <w:rPr>
          <w:b/>
          <w:bCs/>
          <w:color w:val="000000" w:themeColor="text1"/>
          <w:szCs w:val="24"/>
          <w:lang w:eastAsia="lt-LT"/>
        </w:rPr>
        <w:t xml:space="preserve">SAUGAUS ELGESIO ŠIAULIŲ MIESTO SAVIVALDYBĖS TERITORIJOJE PAVIRŠINIŲ VANDENS TELKINIŲ VANDENYJE IR ANT PAVIRŠINIŲ VANDENS TELKINIŲ LEDO TAISYKLĖS </w:t>
      </w:r>
    </w:p>
    <w:p w:rsidR="002B31A6" w:rsidRPr="00E41C8F" w:rsidRDefault="002B31A6">
      <w:pPr>
        <w:jc w:val="center"/>
        <w:rPr>
          <w:b/>
          <w:bCs/>
          <w:color w:val="000000" w:themeColor="text1"/>
          <w:szCs w:val="24"/>
          <w:lang w:eastAsia="lt-LT"/>
        </w:rPr>
      </w:pPr>
    </w:p>
    <w:p w:rsidR="002B31A6" w:rsidRPr="00E41C8F" w:rsidRDefault="002B31A6">
      <w:pPr>
        <w:rPr>
          <w:color w:val="000000" w:themeColor="text1"/>
        </w:rPr>
      </w:pPr>
    </w:p>
    <w:p w:rsidR="002B31A6" w:rsidRPr="00E41C8F" w:rsidRDefault="00E41C8F">
      <w:pPr>
        <w:jc w:val="center"/>
        <w:rPr>
          <w:b/>
          <w:bCs/>
          <w:color w:val="000000" w:themeColor="text1"/>
          <w:szCs w:val="24"/>
          <w:lang w:eastAsia="lt-LT"/>
        </w:rPr>
      </w:pPr>
      <w:r w:rsidRPr="00E41C8F">
        <w:rPr>
          <w:b/>
          <w:bCs/>
          <w:color w:val="000000" w:themeColor="text1"/>
          <w:szCs w:val="24"/>
          <w:lang w:eastAsia="lt-LT"/>
        </w:rPr>
        <w:t>I</w:t>
      </w:r>
      <w:r w:rsidRPr="00E41C8F">
        <w:rPr>
          <w:b/>
          <w:bCs/>
          <w:color w:val="000000" w:themeColor="text1"/>
          <w:szCs w:val="24"/>
          <w:lang w:eastAsia="lt-LT"/>
        </w:rPr>
        <w:t xml:space="preserve"> SKYRIUS</w:t>
      </w:r>
    </w:p>
    <w:p w:rsidR="002B31A6" w:rsidRPr="00E41C8F" w:rsidRDefault="00E41C8F">
      <w:pPr>
        <w:jc w:val="center"/>
        <w:rPr>
          <w:b/>
          <w:bCs/>
          <w:color w:val="000000" w:themeColor="text1"/>
          <w:szCs w:val="24"/>
          <w:lang w:eastAsia="lt-LT"/>
        </w:rPr>
      </w:pPr>
      <w:r w:rsidRPr="00E41C8F">
        <w:rPr>
          <w:b/>
          <w:bCs/>
          <w:color w:val="000000" w:themeColor="text1"/>
          <w:szCs w:val="24"/>
          <w:lang w:eastAsia="lt-LT"/>
        </w:rPr>
        <w:t>BENDROSIOS NUOSTATOS</w:t>
      </w:r>
    </w:p>
    <w:p w:rsidR="002B31A6" w:rsidRPr="00E41C8F" w:rsidRDefault="002B31A6">
      <w:pPr>
        <w:ind w:firstLine="720"/>
        <w:jc w:val="both"/>
        <w:rPr>
          <w:color w:val="000000" w:themeColor="text1"/>
          <w:szCs w:val="24"/>
          <w:lang w:eastAsia="lt-LT"/>
        </w:rPr>
      </w:pPr>
    </w:p>
    <w:p w:rsidR="002B31A6" w:rsidRPr="00E41C8F" w:rsidRDefault="00E41C8F">
      <w:pPr>
        <w:widowControl w:val="0"/>
        <w:tabs>
          <w:tab w:val="left" w:pos="-3402"/>
          <w:tab w:val="left" w:pos="709"/>
          <w:tab w:val="left" w:pos="1134"/>
        </w:tabs>
        <w:suppressAutoHyphens/>
        <w:ind w:firstLine="709"/>
        <w:jc w:val="both"/>
        <w:rPr>
          <w:color w:val="000000" w:themeColor="text1"/>
          <w:szCs w:val="24"/>
          <w:lang w:eastAsia="ar-SA"/>
        </w:rPr>
      </w:pPr>
      <w:r w:rsidRPr="00E41C8F">
        <w:rPr>
          <w:rFonts w:ascii="Thorndale" w:eastAsia="HG Mincho Light J" w:hAnsi="Thorndale"/>
          <w:color w:val="000000" w:themeColor="text1"/>
          <w:szCs w:val="24"/>
          <w:lang w:eastAsia="ar-SA"/>
        </w:rPr>
        <w:t>1</w:t>
      </w:r>
      <w:r w:rsidRPr="00E41C8F">
        <w:rPr>
          <w:rFonts w:ascii="Thorndale" w:eastAsia="HG Mincho Light J" w:hAnsi="Thorndale"/>
          <w:color w:val="000000" w:themeColor="text1"/>
          <w:szCs w:val="24"/>
          <w:lang w:eastAsia="ar-SA"/>
        </w:rPr>
        <w:t xml:space="preserve">. </w:t>
      </w:r>
      <w:r w:rsidRPr="00E41C8F">
        <w:rPr>
          <w:rFonts w:ascii="Thorndale" w:eastAsia="HG Mincho Light J" w:hAnsi="Thorndale"/>
          <w:color w:val="000000" w:themeColor="text1"/>
          <w:szCs w:val="24"/>
          <w:lang w:eastAsia="lt-LT"/>
        </w:rPr>
        <w:t>Saugaus elgesio Šiaulių miesto savivaldybės teritorijoje paviršin</w:t>
      </w:r>
      <w:r w:rsidRPr="00E41C8F">
        <w:rPr>
          <w:rFonts w:ascii="Thorndale" w:eastAsia="HG Mincho Light J" w:hAnsi="Thorndale"/>
          <w:color w:val="000000" w:themeColor="text1"/>
          <w:szCs w:val="24"/>
          <w:lang w:eastAsia="lt-LT"/>
        </w:rPr>
        <w:t>ių vandens telkinių vandenyje ir ant paviršinių vandens telkinių ledo taisyklės (toliau – Taisyklės) nustato</w:t>
      </w:r>
      <w:r w:rsidRPr="00E41C8F">
        <w:rPr>
          <w:rFonts w:ascii="Thorndale" w:eastAsia="HG Mincho Light J" w:hAnsi="Thorndale"/>
          <w:color w:val="000000" w:themeColor="text1"/>
          <w:szCs w:val="24"/>
          <w:lang w:eastAsia="ar-SA"/>
        </w:rPr>
        <w:t xml:space="preserve"> bendruosius žmonių saugaus elgesio paviršinių vandens telkinių (toliau – vandens telkiniai) vandenyje ir ant vandens telkinių ledo reikalavimus ir </w:t>
      </w:r>
      <w:r w:rsidRPr="00E41C8F">
        <w:rPr>
          <w:rFonts w:ascii="Thorndale" w:eastAsia="HG Mincho Light J" w:hAnsi="Thorndale"/>
          <w:color w:val="000000" w:themeColor="text1"/>
          <w:szCs w:val="24"/>
          <w:lang w:eastAsia="ar-SA"/>
        </w:rPr>
        <w:t>gelbėjimo darbų paplūdimiuose organizavimo principus.</w:t>
      </w:r>
      <w:r w:rsidRPr="00E41C8F">
        <w:rPr>
          <w:color w:val="000000" w:themeColor="text1"/>
        </w:rPr>
        <w:t xml:space="preserve"> </w:t>
      </w:r>
    </w:p>
    <w:p w:rsidR="002B31A6" w:rsidRPr="00E41C8F" w:rsidRDefault="00E41C8F">
      <w:pPr>
        <w:tabs>
          <w:tab w:val="left" w:pos="1134"/>
        </w:tabs>
        <w:ind w:firstLine="709"/>
        <w:jc w:val="both"/>
        <w:rPr>
          <w:color w:val="000000" w:themeColor="text1"/>
          <w:shd w:val="clear" w:color="auto" w:fill="FFFFFF"/>
        </w:rPr>
      </w:pPr>
      <w:r w:rsidRPr="00E41C8F">
        <w:rPr>
          <w:rFonts w:eastAsia="MS Mincho"/>
          <w:color w:val="000000" w:themeColor="text1"/>
          <w:szCs w:val="24"/>
        </w:rPr>
        <w:t>2</w:t>
      </w:r>
      <w:r w:rsidRPr="00E41C8F">
        <w:rPr>
          <w:rFonts w:eastAsia="MS Mincho"/>
          <w:color w:val="000000" w:themeColor="text1"/>
          <w:szCs w:val="24"/>
        </w:rPr>
        <w:t xml:space="preserve">. Taisyklės parengtos vadovaujantis Lietuvos Respublikos vandens įstatymu, </w:t>
      </w:r>
      <w:r w:rsidRPr="00E41C8F">
        <w:rPr>
          <w:color w:val="000000" w:themeColor="text1"/>
          <w:shd w:val="clear" w:color="auto" w:fill="FFFFFF"/>
        </w:rPr>
        <w:t xml:space="preserve">Lietuvos Respublikos sveikatos apsaugos ministro 2007 m. gruodžio 21 d. įsakymu Nr. V-1055 „Dėl Lietuvos higienos normos </w:t>
      </w:r>
      <w:r w:rsidRPr="00E41C8F">
        <w:rPr>
          <w:color w:val="000000" w:themeColor="text1"/>
          <w:shd w:val="clear" w:color="auto" w:fill="FFFFFF"/>
        </w:rPr>
        <w:t>HN 92:2018 „Paplūdimiai ir jų maudyklų vandens kokybė“ patvirtinimo“, Lietuvos Respublikos vidaus reikalų ministro 2019 m. gruodžio 12 d. įsakymu Nr. 1V-988 „Dėl pavyzdinių  Saugaus elgesio paviršinių vandens telkinių vandenyje ir ant paviršinių vandens te</w:t>
      </w:r>
      <w:r w:rsidRPr="00E41C8F">
        <w:rPr>
          <w:color w:val="000000" w:themeColor="text1"/>
          <w:shd w:val="clear" w:color="auto" w:fill="FFFFFF"/>
        </w:rPr>
        <w:t xml:space="preserve">lkinių ledo taisyklių patvirtinimo“ ir kitais teisės aktais. </w:t>
      </w:r>
    </w:p>
    <w:p w:rsidR="002B31A6" w:rsidRPr="00E41C8F" w:rsidRDefault="00E41C8F">
      <w:pPr>
        <w:tabs>
          <w:tab w:val="left" w:pos="-3402"/>
          <w:tab w:val="left" w:pos="709"/>
          <w:tab w:val="left" w:pos="993"/>
        </w:tabs>
        <w:ind w:firstLine="709"/>
        <w:jc w:val="both"/>
        <w:rPr>
          <w:color w:val="000000" w:themeColor="text1"/>
          <w:szCs w:val="24"/>
          <w:lang w:eastAsia="ar-SA"/>
        </w:rPr>
      </w:pPr>
      <w:r w:rsidRPr="00E41C8F">
        <w:rPr>
          <w:bCs/>
          <w:color w:val="000000" w:themeColor="text1"/>
          <w:szCs w:val="24"/>
          <w:lang w:eastAsia="ar-SA"/>
        </w:rPr>
        <w:t>3</w:t>
      </w:r>
      <w:r w:rsidRPr="00E41C8F">
        <w:rPr>
          <w:bCs/>
          <w:color w:val="000000" w:themeColor="text1"/>
          <w:szCs w:val="24"/>
          <w:lang w:eastAsia="ar-SA"/>
        </w:rPr>
        <w:t>.</w:t>
      </w:r>
      <w:r w:rsidRPr="00E41C8F">
        <w:rPr>
          <w:bCs/>
          <w:color w:val="000000" w:themeColor="text1"/>
          <w:szCs w:val="24"/>
          <w:lang w:eastAsia="ar-SA"/>
        </w:rPr>
        <w:tab/>
      </w:r>
      <w:r w:rsidRPr="00E41C8F">
        <w:rPr>
          <w:color w:val="000000" w:themeColor="text1"/>
          <w:szCs w:val="24"/>
          <w:lang w:eastAsia="ar-SA"/>
        </w:rPr>
        <w:t>Taisyklėse, atsižvelgus į Šiaulių miesto savivaldybės  teritorijos (toliau – savivaldybės teritorija) ir joje esančių vandens telkinių ypatybes, detalizuojami žmonių, užsiimančių rekreaci</w:t>
      </w:r>
      <w:r w:rsidRPr="00E41C8F">
        <w:rPr>
          <w:color w:val="000000" w:themeColor="text1"/>
          <w:szCs w:val="24"/>
          <w:lang w:eastAsia="ar-SA"/>
        </w:rPr>
        <w:t>ja, sportu ar kita veikla, saugaus elgesio vandenyje ir ant vandens telkinių ledo reikalavimai, nurodoma maudymosi sezono trukmė, detalus gelbėjimo priemonių sąrašas, paplūdimių lankymo valandos, Šiaulių miesto savivaldybės v</w:t>
      </w:r>
      <w:r w:rsidRPr="00E41C8F">
        <w:rPr>
          <w:color w:val="000000" w:themeColor="text1"/>
          <w:szCs w:val="24"/>
          <w:shd w:val="clear" w:color="auto" w:fill="FFFFFF"/>
        </w:rPr>
        <w:t>isuomenės sveikatos biuro (toli</w:t>
      </w:r>
      <w:r w:rsidRPr="00E41C8F">
        <w:rPr>
          <w:color w:val="000000" w:themeColor="text1"/>
          <w:szCs w:val="24"/>
          <w:shd w:val="clear" w:color="auto" w:fill="FFFFFF"/>
        </w:rPr>
        <w:t xml:space="preserve">au – Visuomenės sveikatos biuras), savivaldybės vykdomosios institucijos, </w:t>
      </w:r>
      <w:r w:rsidRPr="00E41C8F">
        <w:rPr>
          <w:bCs/>
          <w:color w:val="000000" w:themeColor="text1"/>
          <w:spacing w:val="2"/>
          <w:shd w:val="clear" w:color="auto" w:fill="FFFFFF"/>
        </w:rPr>
        <w:t xml:space="preserve">paplūdimių ir maudyklų administratoriaus (toliau – Administratorius) funkcijos. </w:t>
      </w:r>
    </w:p>
    <w:p w:rsidR="002B31A6" w:rsidRPr="00E41C8F" w:rsidRDefault="00E41C8F">
      <w:pPr>
        <w:tabs>
          <w:tab w:val="left" w:pos="-3402"/>
          <w:tab w:val="left" w:pos="709"/>
          <w:tab w:val="left" w:pos="993"/>
        </w:tabs>
        <w:ind w:firstLine="709"/>
        <w:jc w:val="both"/>
        <w:rPr>
          <w:color w:val="000000" w:themeColor="text1"/>
          <w:szCs w:val="24"/>
        </w:rPr>
      </w:pPr>
      <w:r w:rsidRPr="00E41C8F">
        <w:rPr>
          <w:bCs/>
          <w:color w:val="000000" w:themeColor="text1"/>
          <w:szCs w:val="24"/>
        </w:rPr>
        <w:t>4</w:t>
      </w:r>
      <w:r w:rsidRPr="00E41C8F">
        <w:rPr>
          <w:bCs/>
          <w:color w:val="000000" w:themeColor="text1"/>
          <w:szCs w:val="24"/>
        </w:rPr>
        <w:t>.</w:t>
      </w:r>
      <w:r w:rsidRPr="00E41C8F">
        <w:rPr>
          <w:bCs/>
          <w:color w:val="000000" w:themeColor="text1"/>
          <w:szCs w:val="24"/>
        </w:rPr>
        <w:tab/>
      </w:r>
      <w:r w:rsidRPr="00E41C8F">
        <w:rPr>
          <w:color w:val="000000" w:themeColor="text1"/>
          <w:szCs w:val="24"/>
          <w:lang w:eastAsia="ar-SA"/>
        </w:rPr>
        <w:t>T</w:t>
      </w:r>
      <w:r w:rsidRPr="00E41C8F">
        <w:rPr>
          <w:color w:val="000000" w:themeColor="text1"/>
          <w:szCs w:val="24"/>
          <w:lang w:eastAsia="lt-LT"/>
        </w:rPr>
        <w:t>aisyklės</w:t>
      </w:r>
      <w:r w:rsidRPr="00E41C8F">
        <w:rPr>
          <w:color w:val="000000" w:themeColor="text1"/>
          <w:szCs w:val="24"/>
        </w:rPr>
        <w:t xml:space="preserve"> galioja visoje savivaldybės teritorijoje, jos privalomos visiems fiziniams ir juridiniams asmenims. </w:t>
      </w:r>
    </w:p>
    <w:p w:rsidR="002B31A6" w:rsidRPr="00E41C8F" w:rsidRDefault="00E41C8F">
      <w:pPr>
        <w:tabs>
          <w:tab w:val="left" w:pos="-3402"/>
          <w:tab w:val="left" w:pos="709"/>
          <w:tab w:val="left" w:pos="993"/>
        </w:tabs>
        <w:ind w:firstLine="709"/>
        <w:jc w:val="both"/>
        <w:rPr>
          <w:color w:val="000000" w:themeColor="text1"/>
          <w:shd w:val="clear" w:color="auto" w:fill="FFFFFF"/>
        </w:rPr>
      </w:pPr>
      <w:r w:rsidRPr="00E41C8F">
        <w:rPr>
          <w:bCs/>
          <w:color w:val="000000" w:themeColor="text1"/>
          <w:szCs w:val="24"/>
        </w:rPr>
        <w:t>5</w:t>
      </w:r>
      <w:r w:rsidRPr="00E41C8F">
        <w:rPr>
          <w:bCs/>
          <w:color w:val="000000" w:themeColor="text1"/>
          <w:szCs w:val="24"/>
        </w:rPr>
        <w:t>.</w:t>
      </w:r>
      <w:r w:rsidRPr="00E41C8F">
        <w:rPr>
          <w:bCs/>
          <w:color w:val="000000" w:themeColor="text1"/>
          <w:szCs w:val="24"/>
        </w:rPr>
        <w:tab/>
      </w:r>
      <w:r w:rsidRPr="00E41C8F">
        <w:rPr>
          <w:color w:val="000000" w:themeColor="text1"/>
          <w:szCs w:val="24"/>
        </w:rPr>
        <w:t>Taisyklės netaikomos atliekant aplinkos apsaugos valstybinę kontrolę, priešgaisrinių gelbėjimo pajėgų, policijos, Valstybės sienos apsaugos tarnybo</w:t>
      </w:r>
      <w:r w:rsidRPr="00E41C8F">
        <w:rPr>
          <w:color w:val="000000" w:themeColor="text1"/>
          <w:szCs w:val="24"/>
        </w:rPr>
        <w:t>s prie Lietuvos Respublikos vidaus reikalų ministerijos pajėgų, greitosios medicinos pagalbos funkcijas, taip pat ekstremaliųjų įvykių, situacijų, avarijų ar kitų stichinių nelaimių likvidavimo ir padarinių šalinimo metu atliekant valstybinę saugios laivyb</w:t>
      </w:r>
      <w:r w:rsidRPr="00E41C8F">
        <w:rPr>
          <w:color w:val="000000" w:themeColor="text1"/>
          <w:szCs w:val="24"/>
        </w:rPr>
        <w:t>os Lietuvos Respublikos vandenyse ir vidaus vandenų kelių būklės ir navigacinių įrenginių juose funkcionavimo kontrolę, darbų atlikimo vandens keliuose kontrolę, mokslinius ir kitus tyrimus, stebėjimus vandens telkiniuose Lietuvos Respublikos žuvininkystės</w:t>
      </w:r>
      <w:r w:rsidRPr="00E41C8F">
        <w:rPr>
          <w:color w:val="000000" w:themeColor="text1"/>
          <w:szCs w:val="24"/>
        </w:rPr>
        <w:t xml:space="preserve"> įstatymo, Lietuvos Respublikos nekilnojamojo kultūros paveldo apsaugos įstatymo, Lietuvos Respublikos saugomų teritorijų įstatymo, Lietuvos Respublikos aplinkos monitoringo įstatymo nustatytais tikslais ir tvarka. Taip pat Taisyklės netaikomos </w:t>
      </w:r>
      <w:r w:rsidRPr="00E41C8F">
        <w:rPr>
          <w:color w:val="000000" w:themeColor="text1"/>
          <w:shd w:val="clear" w:color="auto" w:fill="FFFFFF"/>
        </w:rPr>
        <w:t>elgesiui di</w:t>
      </w:r>
      <w:r w:rsidRPr="00E41C8F">
        <w:rPr>
          <w:color w:val="000000" w:themeColor="text1"/>
          <w:shd w:val="clear" w:color="auto" w:fill="FFFFFF"/>
        </w:rPr>
        <w:t>rbtiniuose uždaruose vandens telkiniuose, atskirtuose nuo paviršinių vandenų, ir elgesiui ant dirbtinio ledo.</w:t>
      </w:r>
    </w:p>
    <w:p w:rsidR="002B31A6" w:rsidRPr="00E41C8F" w:rsidRDefault="00E41C8F">
      <w:pPr>
        <w:tabs>
          <w:tab w:val="left" w:pos="284"/>
          <w:tab w:val="left" w:pos="709"/>
          <w:tab w:val="left" w:pos="993"/>
        </w:tabs>
        <w:ind w:firstLine="709"/>
        <w:jc w:val="both"/>
        <w:rPr>
          <w:color w:val="000000" w:themeColor="text1"/>
          <w:szCs w:val="24"/>
        </w:rPr>
      </w:pPr>
      <w:r w:rsidRPr="00E41C8F">
        <w:rPr>
          <w:bCs/>
          <w:color w:val="000000" w:themeColor="text1"/>
          <w:szCs w:val="24"/>
        </w:rPr>
        <w:t>6</w:t>
      </w:r>
      <w:r w:rsidRPr="00E41C8F">
        <w:rPr>
          <w:bCs/>
          <w:color w:val="000000" w:themeColor="text1"/>
          <w:szCs w:val="24"/>
        </w:rPr>
        <w:t>.</w:t>
      </w:r>
      <w:r w:rsidRPr="00E41C8F">
        <w:rPr>
          <w:bCs/>
          <w:color w:val="000000" w:themeColor="text1"/>
          <w:szCs w:val="24"/>
        </w:rPr>
        <w:tab/>
      </w:r>
      <w:r w:rsidRPr="00E41C8F">
        <w:rPr>
          <w:color w:val="000000" w:themeColor="text1"/>
          <w:szCs w:val="24"/>
        </w:rPr>
        <w:t xml:space="preserve">Savivaldybės teritorijoje esantys, įrengti nauji arba rekonstruoti paplūdimiai įteisinami Šiaulių miesto savivaldybės </w:t>
      </w:r>
      <w:r w:rsidRPr="00E41C8F">
        <w:rPr>
          <w:color w:val="000000" w:themeColor="text1"/>
          <w:szCs w:val="24"/>
          <w:lang w:eastAsia="ar-SA"/>
        </w:rPr>
        <w:t>(toliau – Savivaldybė</w:t>
      </w:r>
      <w:r w:rsidRPr="00E41C8F">
        <w:rPr>
          <w:color w:val="000000" w:themeColor="text1"/>
          <w:szCs w:val="24"/>
          <w:lang w:eastAsia="ar-SA"/>
        </w:rPr>
        <w:t>)</w:t>
      </w:r>
      <w:r w:rsidRPr="00E41C8F">
        <w:rPr>
          <w:color w:val="000000" w:themeColor="text1"/>
          <w:szCs w:val="24"/>
        </w:rPr>
        <w:t xml:space="preserve"> tarybos sprendimu, o jų sąrašas prieinamas visuomenei.</w:t>
      </w:r>
    </w:p>
    <w:p w:rsidR="002B31A6" w:rsidRPr="00E41C8F" w:rsidRDefault="00E41C8F">
      <w:pPr>
        <w:tabs>
          <w:tab w:val="left" w:pos="-3402"/>
          <w:tab w:val="left" w:pos="709"/>
          <w:tab w:val="left" w:pos="993"/>
        </w:tabs>
        <w:ind w:firstLine="709"/>
        <w:jc w:val="both"/>
        <w:rPr>
          <w:color w:val="000000" w:themeColor="text1"/>
          <w:szCs w:val="24"/>
        </w:rPr>
      </w:pPr>
      <w:r w:rsidRPr="00E41C8F">
        <w:rPr>
          <w:bCs/>
          <w:color w:val="000000" w:themeColor="text1"/>
          <w:szCs w:val="24"/>
        </w:rPr>
        <w:t>7</w:t>
      </w:r>
      <w:r w:rsidRPr="00E41C8F">
        <w:rPr>
          <w:bCs/>
          <w:color w:val="000000" w:themeColor="text1"/>
          <w:szCs w:val="24"/>
        </w:rPr>
        <w:t>.</w:t>
      </w:r>
      <w:r w:rsidRPr="00E41C8F">
        <w:rPr>
          <w:bCs/>
          <w:color w:val="000000" w:themeColor="text1"/>
          <w:szCs w:val="24"/>
        </w:rPr>
        <w:tab/>
      </w:r>
      <w:r w:rsidRPr="00E41C8F">
        <w:rPr>
          <w:color w:val="000000" w:themeColor="text1"/>
          <w:szCs w:val="24"/>
        </w:rPr>
        <w:t xml:space="preserve">Taisyklėse vartojamos sąvokos atitinka Lietuvos Respublikos vandens įstatyme, Lietuvos Respublikos teritorijų planavimo įstatyme, Lietuvos Respublikos turizmo įstatyme ir Lietuvos Respublikos </w:t>
      </w:r>
      <w:r w:rsidRPr="00E41C8F">
        <w:rPr>
          <w:color w:val="000000" w:themeColor="text1"/>
          <w:szCs w:val="24"/>
        </w:rPr>
        <w:t xml:space="preserve">saugomų teritorijų įstatyme nustatytas sąvokas. </w:t>
      </w:r>
    </w:p>
    <w:p w:rsidR="002B31A6" w:rsidRPr="00E41C8F" w:rsidRDefault="002B31A6">
      <w:pPr>
        <w:tabs>
          <w:tab w:val="left" w:pos="993"/>
        </w:tabs>
        <w:rPr>
          <w:b/>
          <w:bCs/>
          <w:color w:val="000000" w:themeColor="text1"/>
          <w:szCs w:val="24"/>
        </w:rPr>
      </w:pPr>
    </w:p>
    <w:p w:rsidR="002B31A6" w:rsidRPr="00E41C8F" w:rsidRDefault="00E41C8F">
      <w:pPr>
        <w:tabs>
          <w:tab w:val="left" w:pos="709"/>
          <w:tab w:val="left" w:pos="1134"/>
        </w:tabs>
        <w:jc w:val="center"/>
        <w:rPr>
          <w:b/>
          <w:bCs/>
          <w:color w:val="000000" w:themeColor="text1"/>
          <w:szCs w:val="24"/>
        </w:rPr>
      </w:pPr>
    </w:p>
    <w:p w:rsidR="002B31A6" w:rsidRPr="00E41C8F" w:rsidRDefault="00E41C8F">
      <w:pPr>
        <w:tabs>
          <w:tab w:val="left" w:pos="709"/>
          <w:tab w:val="left" w:pos="1134"/>
        </w:tabs>
        <w:jc w:val="center"/>
        <w:rPr>
          <w:b/>
          <w:bCs/>
          <w:color w:val="000000" w:themeColor="text1"/>
          <w:szCs w:val="24"/>
        </w:rPr>
      </w:pPr>
      <w:r w:rsidRPr="00E41C8F">
        <w:rPr>
          <w:b/>
          <w:bCs/>
          <w:color w:val="000000" w:themeColor="text1"/>
          <w:szCs w:val="24"/>
        </w:rPr>
        <w:t>II</w:t>
      </w:r>
      <w:r w:rsidRPr="00E41C8F">
        <w:rPr>
          <w:b/>
          <w:bCs/>
          <w:color w:val="000000" w:themeColor="text1"/>
          <w:szCs w:val="24"/>
        </w:rPr>
        <w:t xml:space="preserve"> SKYRIUS</w:t>
      </w:r>
    </w:p>
    <w:p w:rsidR="002B31A6" w:rsidRPr="00E41C8F" w:rsidRDefault="00E41C8F">
      <w:pPr>
        <w:tabs>
          <w:tab w:val="left" w:pos="709"/>
          <w:tab w:val="left" w:pos="1134"/>
        </w:tabs>
        <w:jc w:val="center"/>
        <w:rPr>
          <w:b/>
          <w:bCs/>
          <w:color w:val="000000" w:themeColor="text1"/>
          <w:szCs w:val="24"/>
        </w:rPr>
      </w:pPr>
      <w:r w:rsidRPr="00E41C8F">
        <w:rPr>
          <w:b/>
          <w:bCs/>
          <w:color w:val="000000" w:themeColor="text1"/>
          <w:szCs w:val="24"/>
        </w:rPr>
        <w:t>SAUGAUS ELGESIO VANDENS TELKINIŲ VANDENYJE</w:t>
      </w:r>
    </w:p>
    <w:p w:rsidR="002B31A6" w:rsidRPr="00E41C8F" w:rsidRDefault="00E41C8F">
      <w:pPr>
        <w:tabs>
          <w:tab w:val="left" w:pos="709"/>
          <w:tab w:val="left" w:pos="1134"/>
        </w:tabs>
        <w:ind w:firstLine="62"/>
        <w:jc w:val="center"/>
        <w:rPr>
          <w:b/>
          <w:bCs/>
          <w:color w:val="000000" w:themeColor="text1"/>
          <w:szCs w:val="24"/>
        </w:rPr>
      </w:pPr>
      <w:r w:rsidRPr="00E41C8F">
        <w:rPr>
          <w:b/>
          <w:bCs/>
          <w:color w:val="000000" w:themeColor="text1"/>
          <w:szCs w:val="24"/>
        </w:rPr>
        <w:t>IR PAPLŪDIMIUOSE REIKALAVIMAI</w:t>
      </w:r>
    </w:p>
    <w:p w:rsidR="002B31A6" w:rsidRPr="00E41C8F" w:rsidRDefault="002B31A6">
      <w:pPr>
        <w:tabs>
          <w:tab w:val="left" w:pos="709"/>
          <w:tab w:val="left" w:pos="1134"/>
        </w:tabs>
        <w:ind w:firstLine="62"/>
        <w:jc w:val="center"/>
        <w:rPr>
          <w:b/>
          <w:bCs/>
          <w:color w:val="000000" w:themeColor="text1"/>
          <w:szCs w:val="24"/>
        </w:rPr>
      </w:pPr>
    </w:p>
    <w:p w:rsidR="002B31A6" w:rsidRPr="00E41C8F" w:rsidRDefault="002B31A6">
      <w:pPr>
        <w:tabs>
          <w:tab w:val="left" w:pos="709"/>
          <w:tab w:val="left" w:pos="1134"/>
        </w:tabs>
        <w:ind w:firstLine="709"/>
        <w:jc w:val="both"/>
        <w:rPr>
          <w:color w:val="000000" w:themeColor="text1"/>
          <w:szCs w:val="24"/>
        </w:rPr>
      </w:pPr>
    </w:p>
    <w:p w:rsidR="002B31A6" w:rsidRPr="00E41C8F" w:rsidRDefault="00E41C8F">
      <w:pPr>
        <w:tabs>
          <w:tab w:val="left" w:pos="284"/>
          <w:tab w:val="left" w:pos="993"/>
          <w:tab w:val="left" w:pos="1418"/>
        </w:tabs>
        <w:ind w:firstLine="709"/>
        <w:jc w:val="both"/>
        <w:rPr>
          <w:color w:val="000000" w:themeColor="text1"/>
          <w:szCs w:val="24"/>
        </w:rPr>
      </w:pPr>
      <w:r w:rsidRPr="00E41C8F">
        <w:rPr>
          <w:color w:val="000000" w:themeColor="text1"/>
          <w:szCs w:val="24"/>
        </w:rPr>
        <w:t>8</w:t>
      </w:r>
      <w:r w:rsidRPr="00E41C8F">
        <w:rPr>
          <w:color w:val="000000" w:themeColor="text1"/>
          <w:szCs w:val="24"/>
        </w:rPr>
        <w:t>. Vandens telkinio vandenyje ir paplūdimyje draudžiama:</w:t>
      </w:r>
    </w:p>
    <w:p w:rsidR="002B31A6" w:rsidRPr="00E41C8F" w:rsidRDefault="00E41C8F">
      <w:pPr>
        <w:tabs>
          <w:tab w:val="left" w:pos="284"/>
          <w:tab w:val="left" w:pos="993"/>
          <w:tab w:val="left" w:pos="1418"/>
        </w:tabs>
        <w:ind w:firstLine="709"/>
        <w:jc w:val="both"/>
        <w:rPr>
          <w:color w:val="000000" w:themeColor="text1"/>
          <w:szCs w:val="24"/>
        </w:rPr>
      </w:pPr>
      <w:r w:rsidRPr="00E41C8F">
        <w:rPr>
          <w:color w:val="000000" w:themeColor="text1"/>
          <w:szCs w:val="24"/>
        </w:rPr>
        <w:t>8.1</w:t>
      </w:r>
      <w:r w:rsidRPr="00E41C8F">
        <w:rPr>
          <w:color w:val="000000" w:themeColor="text1"/>
          <w:szCs w:val="24"/>
        </w:rPr>
        <w:t xml:space="preserve">. plaukioti ar bristi už vietų, pažymėtų </w:t>
      </w:r>
      <w:r w:rsidRPr="00E41C8F">
        <w:rPr>
          <w:color w:val="000000" w:themeColor="text1"/>
          <w:szCs w:val="24"/>
        </w:rPr>
        <w:t>plūdurais, taip pat maudytis po nustatytų paplūdimio lankymo valandų, maudymuisi neskirtose ir (ar) nesaugiose vietose (</w:t>
      </w:r>
      <w:r w:rsidRPr="00E41C8F">
        <w:rPr>
          <w:color w:val="000000" w:themeColor="text1"/>
          <w:szCs w:val="24"/>
          <w:lang w:eastAsia="lt-LT"/>
        </w:rPr>
        <w:t xml:space="preserve">prie užtvankų, dirbtinių krioklių, šalia hidroelektrinėse naudojamų įrenginių, esančių vandenyje, ir pan.) </w:t>
      </w:r>
      <w:r w:rsidRPr="00E41C8F">
        <w:rPr>
          <w:color w:val="000000" w:themeColor="text1"/>
          <w:szCs w:val="24"/>
        </w:rPr>
        <w:t>arba vietose, pažymėtose drau</w:t>
      </w:r>
      <w:r w:rsidRPr="00E41C8F">
        <w:rPr>
          <w:color w:val="000000" w:themeColor="text1"/>
          <w:szCs w:val="24"/>
        </w:rPr>
        <w:t xml:space="preserve">džiančiais maudytis informaciniais ženklais; </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8.2</w:t>
      </w:r>
      <w:r w:rsidRPr="00E41C8F">
        <w:rPr>
          <w:color w:val="000000" w:themeColor="text1"/>
          <w:szCs w:val="24"/>
        </w:rPr>
        <w:t>. maudytis neblaiviam ar apsvaigusiam nuo narkotinių, psichotropinių ar kitų psichiką veikiančių medžiagų;</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8.3</w:t>
      </w:r>
      <w:r w:rsidRPr="00E41C8F">
        <w:rPr>
          <w:color w:val="000000" w:themeColor="text1"/>
          <w:szCs w:val="24"/>
        </w:rPr>
        <w:t>. maudytis vaikams iki 14 metų be suaugusio žmogaus priežiūros;</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8.4</w:t>
      </w:r>
      <w:r w:rsidRPr="00E41C8F">
        <w:rPr>
          <w:color w:val="000000" w:themeColor="text1"/>
          <w:szCs w:val="24"/>
        </w:rPr>
        <w:t xml:space="preserve">. palikti prie </w:t>
      </w:r>
      <w:r w:rsidRPr="00E41C8F">
        <w:rPr>
          <w:color w:val="000000" w:themeColor="text1"/>
          <w:szCs w:val="24"/>
        </w:rPr>
        <w:t>vandens be priežiūros vaikus iki 14 metų;</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8.5</w:t>
      </w:r>
      <w:r w:rsidRPr="00E41C8F">
        <w:rPr>
          <w:color w:val="000000" w:themeColor="text1"/>
          <w:szCs w:val="24"/>
        </w:rPr>
        <w:t>.</w:t>
      </w:r>
      <w:r w:rsidRPr="00E41C8F">
        <w:rPr>
          <w:color w:val="000000" w:themeColor="text1"/>
          <w:szCs w:val="24"/>
        </w:rPr>
        <w:tab/>
        <w:t xml:space="preserve"> plaukioti ant pripučiamų čiužinių, transporto priemonių padangų ir kamerų, rąstų, lentų ir kitų plaukiojimui nepritaikytų daiktų;</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8.6</w:t>
      </w:r>
      <w:r w:rsidRPr="00E41C8F">
        <w:rPr>
          <w:color w:val="000000" w:themeColor="text1"/>
          <w:szCs w:val="24"/>
        </w:rPr>
        <w:t>.</w:t>
      </w:r>
      <w:r w:rsidRPr="00E41C8F">
        <w:rPr>
          <w:color w:val="000000" w:themeColor="text1"/>
          <w:szCs w:val="24"/>
        </w:rPr>
        <w:tab/>
        <w:t xml:space="preserve">plaukioti plaukiojimui pritaikytomis plaukiojimo priemonėmis tam </w:t>
      </w:r>
      <w:r w:rsidRPr="00E41C8F">
        <w:rPr>
          <w:color w:val="000000" w:themeColor="text1"/>
          <w:szCs w:val="24"/>
        </w:rPr>
        <w:t>neskirtose paplūdimių maudyklų zonose, jomis kelti pavojų žmonėms ir aplinkai;</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8.7</w:t>
      </w:r>
      <w:r w:rsidRPr="00E41C8F">
        <w:rPr>
          <w:color w:val="000000" w:themeColor="text1"/>
          <w:szCs w:val="24"/>
        </w:rPr>
        <w:t>.</w:t>
      </w:r>
      <w:r w:rsidRPr="00E41C8F">
        <w:rPr>
          <w:color w:val="000000" w:themeColor="text1"/>
          <w:szCs w:val="24"/>
        </w:rPr>
        <w:tab/>
        <w:t>suptis ir vaikščioti tam nepritaikytose plaukiojimo priemonėse, taip pat nesilaikyti plaukiojimo priemonės gamintojo nustatytų saugaus plaukiojimo priemonės naudojimo r</w:t>
      </w:r>
      <w:r w:rsidRPr="00E41C8F">
        <w:rPr>
          <w:color w:val="000000" w:themeColor="text1"/>
          <w:szCs w:val="24"/>
        </w:rPr>
        <w:t>eikalavimų ir (ar) draudimų;</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8.8</w:t>
      </w:r>
      <w:r w:rsidRPr="00E41C8F">
        <w:rPr>
          <w:color w:val="000000" w:themeColor="text1"/>
          <w:szCs w:val="24"/>
        </w:rPr>
        <w:t>.</w:t>
      </w:r>
      <w:r w:rsidRPr="00E41C8F">
        <w:rPr>
          <w:color w:val="000000" w:themeColor="text1"/>
          <w:szCs w:val="24"/>
        </w:rPr>
        <w:tab/>
        <w:t>plaukti plaukiojimo priemone, jeigu joje nėra gelbėjimosi liemenių, skirtų visiems joje esantiems asmenims;</w:t>
      </w:r>
    </w:p>
    <w:p w:rsidR="002B31A6" w:rsidRPr="00E41C8F" w:rsidRDefault="00E41C8F">
      <w:pPr>
        <w:tabs>
          <w:tab w:val="left" w:pos="284"/>
          <w:tab w:val="left" w:pos="993"/>
          <w:tab w:val="left" w:pos="1134"/>
          <w:tab w:val="left" w:pos="1418"/>
        </w:tabs>
        <w:ind w:firstLine="709"/>
        <w:jc w:val="both"/>
        <w:rPr>
          <w:color w:val="000000" w:themeColor="text1"/>
          <w:szCs w:val="24"/>
        </w:rPr>
      </w:pPr>
      <w:r w:rsidRPr="00E41C8F">
        <w:rPr>
          <w:color w:val="000000" w:themeColor="text1"/>
          <w:szCs w:val="24"/>
        </w:rPr>
        <w:t>8.9</w:t>
      </w:r>
      <w:r w:rsidRPr="00E41C8F">
        <w:rPr>
          <w:color w:val="000000" w:themeColor="text1"/>
          <w:szCs w:val="24"/>
        </w:rPr>
        <w:t>.</w:t>
      </w:r>
      <w:r w:rsidRPr="00E41C8F">
        <w:rPr>
          <w:color w:val="000000" w:themeColor="text1"/>
          <w:szCs w:val="24"/>
        </w:rPr>
        <w:tab/>
        <w:t>šokinėti iš (nuo) plaukiančios plaukiojimo priemonės;</w:t>
      </w:r>
    </w:p>
    <w:p w:rsidR="002B31A6" w:rsidRPr="00E41C8F" w:rsidRDefault="00E41C8F">
      <w:pPr>
        <w:tabs>
          <w:tab w:val="left" w:pos="284"/>
          <w:tab w:val="left" w:pos="993"/>
          <w:tab w:val="left" w:pos="1134"/>
          <w:tab w:val="left" w:pos="1276"/>
        </w:tabs>
        <w:ind w:firstLine="709"/>
        <w:jc w:val="both"/>
        <w:rPr>
          <w:color w:val="000000" w:themeColor="text1"/>
          <w:szCs w:val="24"/>
        </w:rPr>
      </w:pPr>
      <w:r w:rsidRPr="00E41C8F">
        <w:rPr>
          <w:color w:val="000000" w:themeColor="text1"/>
          <w:szCs w:val="24"/>
        </w:rPr>
        <w:t>8.10</w:t>
      </w:r>
      <w:r w:rsidRPr="00E41C8F">
        <w:rPr>
          <w:color w:val="000000" w:themeColor="text1"/>
          <w:szCs w:val="24"/>
        </w:rPr>
        <w:t>.</w:t>
      </w:r>
      <w:r w:rsidRPr="00E41C8F">
        <w:rPr>
          <w:color w:val="000000" w:themeColor="text1"/>
          <w:szCs w:val="24"/>
        </w:rPr>
        <w:tab/>
        <w:t>maudytis žaibuojant ir (ar) perkūnijo</w:t>
      </w:r>
      <w:r w:rsidRPr="00E41C8F">
        <w:rPr>
          <w:color w:val="000000" w:themeColor="text1"/>
          <w:szCs w:val="24"/>
        </w:rPr>
        <w:t>s, škvalo, viesulo ir  (ar) tamsiuoju paros metu, esant rūkui arba kai dėl blogo matomumo sunku orientuotis;</w:t>
      </w:r>
    </w:p>
    <w:p w:rsidR="002B31A6" w:rsidRPr="00E41C8F" w:rsidRDefault="00E41C8F">
      <w:pPr>
        <w:tabs>
          <w:tab w:val="left" w:pos="284"/>
          <w:tab w:val="left" w:pos="993"/>
          <w:tab w:val="left" w:pos="1134"/>
          <w:tab w:val="left" w:pos="1276"/>
        </w:tabs>
        <w:ind w:firstLine="709"/>
        <w:jc w:val="both"/>
        <w:rPr>
          <w:color w:val="000000" w:themeColor="text1"/>
          <w:szCs w:val="24"/>
        </w:rPr>
      </w:pPr>
      <w:r w:rsidRPr="00E41C8F">
        <w:rPr>
          <w:color w:val="000000" w:themeColor="text1"/>
          <w:szCs w:val="24"/>
        </w:rPr>
        <w:t>8.11</w:t>
      </w:r>
      <w:r w:rsidRPr="00E41C8F">
        <w:rPr>
          <w:color w:val="000000" w:themeColor="text1"/>
          <w:szCs w:val="24"/>
        </w:rPr>
        <w:t>.</w:t>
      </w:r>
      <w:r w:rsidRPr="00E41C8F">
        <w:rPr>
          <w:color w:val="000000" w:themeColor="text1"/>
          <w:szCs w:val="24"/>
        </w:rPr>
        <w:tab/>
        <w:t>maudytis esant gelbėjimo poste iškeltai raudonai vėliavai;</w:t>
      </w:r>
    </w:p>
    <w:p w:rsidR="002B31A6" w:rsidRPr="00E41C8F" w:rsidRDefault="00E41C8F">
      <w:pPr>
        <w:tabs>
          <w:tab w:val="left" w:pos="284"/>
          <w:tab w:val="left" w:pos="993"/>
          <w:tab w:val="left" w:pos="1134"/>
          <w:tab w:val="left" w:pos="1276"/>
        </w:tabs>
        <w:ind w:firstLine="709"/>
        <w:jc w:val="both"/>
        <w:rPr>
          <w:color w:val="000000" w:themeColor="text1"/>
          <w:szCs w:val="24"/>
        </w:rPr>
      </w:pPr>
      <w:r w:rsidRPr="00E41C8F">
        <w:rPr>
          <w:color w:val="000000" w:themeColor="text1"/>
          <w:szCs w:val="24"/>
        </w:rPr>
        <w:t>8.12</w:t>
      </w:r>
      <w:r w:rsidRPr="00E41C8F">
        <w:rPr>
          <w:color w:val="000000" w:themeColor="text1"/>
          <w:szCs w:val="24"/>
        </w:rPr>
        <w:t>.</w:t>
      </w:r>
      <w:r w:rsidRPr="00E41C8F">
        <w:rPr>
          <w:color w:val="000000" w:themeColor="text1"/>
          <w:szCs w:val="24"/>
        </w:rPr>
        <w:tab/>
        <w:t>paplūdimiuose ir prie maudyklų rūkyti (išskyrus įrengtas rūkymo viet</w:t>
      </w:r>
      <w:r w:rsidRPr="00E41C8F">
        <w:rPr>
          <w:color w:val="000000" w:themeColor="text1"/>
          <w:szCs w:val="24"/>
        </w:rPr>
        <w:t>as);</w:t>
      </w:r>
    </w:p>
    <w:p w:rsidR="002B31A6" w:rsidRPr="00E41C8F" w:rsidRDefault="00E41C8F">
      <w:pPr>
        <w:tabs>
          <w:tab w:val="left" w:pos="284"/>
          <w:tab w:val="left" w:pos="993"/>
          <w:tab w:val="left" w:pos="1134"/>
          <w:tab w:val="left" w:pos="1276"/>
        </w:tabs>
        <w:ind w:firstLine="709"/>
        <w:jc w:val="both"/>
        <w:rPr>
          <w:color w:val="000000" w:themeColor="text1"/>
          <w:szCs w:val="24"/>
        </w:rPr>
      </w:pPr>
      <w:r w:rsidRPr="00E41C8F">
        <w:rPr>
          <w:color w:val="000000" w:themeColor="text1"/>
          <w:szCs w:val="24"/>
        </w:rPr>
        <w:t>8.13</w:t>
      </w:r>
      <w:r w:rsidRPr="00E41C8F">
        <w:rPr>
          <w:color w:val="000000" w:themeColor="text1"/>
          <w:szCs w:val="24"/>
        </w:rPr>
        <w:t>.</w:t>
      </w:r>
      <w:r w:rsidRPr="00E41C8F">
        <w:rPr>
          <w:color w:val="000000" w:themeColor="text1"/>
          <w:szCs w:val="24"/>
        </w:rPr>
        <w:tab/>
        <w:t>žaisti sportinius žaidimus ne fizinio aktyvumo (aktyvaus) paplūdimio zonoje ar sukeliant pavojų poilsiautojams;</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8.14</w:t>
      </w:r>
      <w:r w:rsidRPr="00E41C8F">
        <w:rPr>
          <w:color w:val="000000" w:themeColor="text1"/>
          <w:szCs w:val="24"/>
        </w:rPr>
        <w:t>.</w:t>
      </w:r>
      <w:r w:rsidRPr="00E41C8F">
        <w:rPr>
          <w:color w:val="000000" w:themeColor="text1"/>
          <w:szCs w:val="24"/>
        </w:rPr>
        <w:tab/>
        <w:t>paplūdimiuose ir prie maudyklų įrengti stovyklavietes;</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8.15</w:t>
      </w:r>
      <w:r w:rsidRPr="00E41C8F">
        <w:rPr>
          <w:color w:val="000000" w:themeColor="text1"/>
          <w:szCs w:val="24"/>
        </w:rPr>
        <w:t>.</w:t>
      </w:r>
      <w:r w:rsidRPr="00E41C8F">
        <w:rPr>
          <w:color w:val="000000" w:themeColor="text1"/>
          <w:szCs w:val="24"/>
        </w:rPr>
        <w:tab/>
        <w:t xml:space="preserve">paplūdimiuose ir prie maudyklų </w:t>
      </w:r>
      <w:r w:rsidRPr="00E41C8F">
        <w:rPr>
          <w:color w:val="000000" w:themeColor="text1"/>
          <w:spacing w:val="2"/>
        </w:rPr>
        <w:t xml:space="preserve">specialiai tam </w:t>
      </w:r>
      <w:r w:rsidRPr="00E41C8F">
        <w:rPr>
          <w:color w:val="000000" w:themeColor="text1"/>
          <w:spacing w:val="2"/>
        </w:rPr>
        <w:t>neįrengtose vietose</w:t>
      </w:r>
      <w:r w:rsidRPr="00E41C8F">
        <w:rPr>
          <w:color w:val="000000" w:themeColor="text1"/>
          <w:szCs w:val="24"/>
        </w:rPr>
        <w:t xml:space="preserve"> </w:t>
      </w:r>
      <w:r w:rsidRPr="00E41C8F">
        <w:rPr>
          <w:color w:val="000000" w:themeColor="text1"/>
          <w:spacing w:val="2"/>
        </w:rPr>
        <w:t>kurti laužus, deginti žolę, šiukšles ir kitas atliekas</w:t>
      </w:r>
      <w:r w:rsidRPr="00E41C8F">
        <w:rPr>
          <w:color w:val="000000" w:themeColor="text1"/>
          <w:szCs w:val="24"/>
        </w:rPr>
        <w:t>;</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8.16</w:t>
      </w:r>
      <w:r w:rsidRPr="00E41C8F">
        <w:rPr>
          <w:color w:val="000000" w:themeColor="text1"/>
          <w:szCs w:val="24"/>
        </w:rPr>
        <w:t>.</w:t>
      </w:r>
      <w:r w:rsidRPr="00E41C8F">
        <w:rPr>
          <w:color w:val="000000" w:themeColor="text1"/>
          <w:szCs w:val="24"/>
        </w:rPr>
        <w:tab/>
        <w:t>skinti ar naikinti saugomų rūšių augalus;</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8.17</w:t>
      </w:r>
      <w:r w:rsidRPr="00E41C8F">
        <w:rPr>
          <w:color w:val="000000" w:themeColor="text1"/>
          <w:szCs w:val="24"/>
        </w:rPr>
        <w:t>.</w:t>
      </w:r>
      <w:r w:rsidRPr="00E41C8F">
        <w:rPr>
          <w:color w:val="000000" w:themeColor="text1"/>
          <w:szCs w:val="24"/>
        </w:rPr>
        <w:tab/>
        <w:t>būti bendruosiuose paplūdimiuose nuogiems asmenims (nedėvintiems maudymosi kostiumų ar dėvintiems tik jų dalį);</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8.18</w:t>
      </w:r>
      <w:r w:rsidRPr="00E41C8F">
        <w:rPr>
          <w:color w:val="000000" w:themeColor="text1"/>
          <w:szCs w:val="24"/>
        </w:rPr>
        <w:t>.</w:t>
      </w:r>
      <w:r w:rsidRPr="00E41C8F">
        <w:rPr>
          <w:color w:val="000000" w:themeColor="text1"/>
          <w:szCs w:val="24"/>
        </w:rPr>
        <w:tab/>
        <w:t>lankytis su gyvūnais tam neskirtose paplūdimio vietose;</w:t>
      </w:r>
    </w:p>
    <w:p w:rsidR="002B31A6" w:rsidRPr="00E41C8F" w:rsidRDefault="00E41C8F">
      <w:pPr>
        <w:shd w:val="clear" w:color="auto" w:fill="FFFFFF"/>
        <w:tabs>
          <w:tab w:val="left" w:pos="993"/>
          <w:tab w:val="left" w:pos="1276"/>
        </w:tabs>
        <w:spacing w:line="300" w:lineRule="exact"/>
        <w:ind w:firstLine="709"/>
        <w:jc w:val="both"/>
        <w:rPr>
          <w:color w:val="000000" w:themeColor="text1"/>
        </w:rPr>
      </w:pPr>
      <w:r w:rsidRPr="00E41C8F">
        <w:rPr>
          <w:color w:val="000000" w:themeColor="text1"/>
        </w:rPr>
        <w:t>8.19</w:t>
      </w:r>
      <w:r w:rsidRPr="00E41C8F">
        <w:rPr>
          <w:color w:val="000000" w:themeColor="text1"/>
        </w:rPr>
        <w:t>. maudyti gyvūnus žmonių poilsiui skirtose maudymosi vietose;</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8.20</w:t>
      </w:r>
      <w:r w:rsidRPr="00E41C8F">
        <w:rPr>
          <w:color w:val="000000" w:themeColor="text1"/>
          <w:szCs w:val="24"/>
        </w:rPr>
        <w:t xml:space="preserve">. plauti motorines transporto priemones, tarą nuo kenksmingų medžiagų, indus ir pan., </w:t>
      </w:r>
    </w:p>
    <w:p w:rsidR="002B31A6" w:rsidRPr="00E41C8F" w:rsidRDefault="00E41C8F">
      <w:pPr>
        <w:tabs>
          <w:tab w:val="left" w:pos="284"/>
          <w:tab w:val="left" w:pos="993"/>
          <w:tab w:val="left" w:pos="1276"/>
        </w:tabs>
        <w:ind w:firstLine="709"/>
        <w:jc w:val="both"/>
        <w:rPr>
          <w:color w:val="000000" w:themeColor="text1"/>
          <w:szCs w:val="24"/>
        </w:rPr>
      </w:pPr>
      <w:r w:rsidRPr="00E41C8F">
        <w:rPr>
          <w:color w:val="000000" w:themeColor="text1"/>
          <w:szCs w:val="24"/>
        </w:rPr>
        <w:t>8.21</w:t>
      </w:r>
      <w:r w:rsidRPr="00E41C8F">
        <w:rPr>
          <w:color w:val="000000" w:themeColor="text1"/>
          <w:szCs w:val="24"/>
        </w:rPr>
        <w:t xml:space="preserve">. skalbti vandens telkiniuose ir jų pakrantėse, </w:t>
      </w:r>
      <w:r w:rsidRPr="00E41C8F">
        <w:rPr>
          <w:color w:val="000000" w:themeColor="text1"/>
        </w:rPr>
        <w:t>maudytis naudojant šampūnus ir kitas prausimosi priemones</w:t>
      </w:r>
      <w:r w:rsidRPr="00E41C8F">
        <w:rPr>
          <w:color w:val="000000" w:themeColor="text1"/>
          <w:szCs w:val="24"/>
        </w:rPr>
        <w:t>;</w:t>
      </w:r>
    </w:p>
    <w:p w:rsidR="002B31A6" w:rsidRPr="00E41C8F" w:rsidRDefault="00E41C8F">
      <w:pPr>
        <w:tabs>
          <w:tab w:val="left" w:pos="284"/>
          <w:tab w:val="left" w:pos="993"/>
          <w:tab w:val="left" w:pos="1418"/>
        </w:tabs>
        <w:ind w:firstLine="709"/>
        <w:jc w:val="both"/>
        <w:rPr>
          <w:color w:val="000000" w:themeColor="text1"/>
          <w:szCs w:val="24"/>
        </w:rPr>
      </w:pPr>
      <w:r w:rsidRPr="00E41C8F">
        <w:rPr>
          <w:color w:val="000000" w:themeColor="text1"/>
          <w:szCs w:val="24"/>
        </w:rPr>
        <w:t>8.22</w:t>
      </w:r>
      <w:r w:rsidRPr="00E41C8F">
        <w:rPr>
          <w:color w:val="000000" w:themeColor="text1"/>
          <w:szCs w:val="24"/>
        </w:rPr>
        <w:t xml:space="preserve">. važiuoti ar stovėti su motorinėmis transporto priemonėmis arčiau kaip 25 m iki vandens telkinio kranto, išskyrus </w:t>
      </w:r>
      <w:r w:rsidRPr="00E41C8F">
        <w:rPr>
          <w:color w:val="000000" w:themeColor="text1"/>
        </w:rPr>
        <w:t>Lietuvos Respublikos speci</w:t>
      </w:r>
      <w:r w:rsidRPr="00E41C8F">
        <w:rPr>
          <w:color w:val="000000" w:themeColor="text1"/>
        </w:rPr>
        <w:t>aliųjų žemės naudojimo sąlygų įstatym</w:t>
      </w:r>
      <w:r w:rsidRPr="00E41C8F">
        <w:rPr>
          <w:color w:val="000000" w:themeColor="text1"/>
          <w:szCs w:val="24"/>
        </w:rPr>
        <w:t>e 99 straipsnio 11 punkte nurodytais atvejais;</w:t>
      </w:r>
    </w:p>
    <w:p w:rsidR="002B31A6" w:rsidRPr="00E41C8F" w:rsidRDefault="00E41C8F">
      <w:pPr>
        <w:tabs>
          <w:tab w:val="left" w:pos="284"/>
          <w:tab w:val="left" w:pos="993"/>
          <w:tab w:val="left" w:pos="1418"/>
        </w:tabs>
        <w:ind w:firstLine="709"/>
        <w:jc w:val="both"/>
        <w:rPr>
          <w:color w:val="000000" w:themeColor="text1"/>
          <w:szCs w:val="24"/>
        </w:rPr>
      </w:pPr>
      <w:r w:rsidRPr="00E41C8F">
        <w:rPr>
          <w:color w:val="000000" w:themeColor="text1"/>
          <w:szCs w:val="24"/>
        </w:rPr>
        <w:t>8.23</w:t>
      </w:r>
      <w:r w:rsidRPr="00E41C8F">
        <w:rPr>
          <w:color w:val="000000" w:themeColor="text1"/>
          <w:szCs w:val="24"/>
        </w:rPr>
        <w:t>. užtverti, perkasti ar kitaip naikinti takus, kelius, vedančius prie vandens telkinių, poilsiaviečių, paplūdimių ar maudyklų;</w:t>
      </w:r>
    </w:p>
    <w:p w:rsidR="002B31A6" w:rsidRPr="00E41C8F" w:rsidRDefault="00E41C8F">
      <w:pPr>
        <w:tabs>
          <w:tab w:val="left" w:pos="993"/>
          <w:tab w:val="left" w:pos="1418"/>
        </w:tabs>
        <w:spacing w:line="300" w:lineRule="exact"/>
        <w:ind w:firstLine="709"/>
        <w:jc w:val="both"/>
        <w:rPr>
          <w:color w:val="000000" w:themeColor="text1"/>
        </w:rPr>
      </w:pPr>
      <w:r w:rsidRPr="00E41C8F">
        <w:rPr>
          <w:color w:val="000000" w:themeColor="text1"/>
        </w:rPr>
        <w:t>8.24</w:t>
      </w:r>
      <w:r w:rsidRPr="00E41C8F">
        <w:rPr>
          <w:color w:val="000000" w:themeColor="text1"/>
        </w:rPr>
        <w:t>. gadinti arba naikinti vande</w:t>
      </w:r>
      <w:r w:rsidRPr="00E41C8F">
        <w:rPr>
          <w:color w:val="000000" w:themeColor="text1"/>
        </w:rPr>
        <w:t>ns telkiniuose arba prie jų esančius informacinius ženklus, iškabas, statinius, įrenginius ir kitą esamą infrastruktūrą;</w:t>
      </w:r>
    </w:p>
    <w:p w:rsidR="002B31A6" w:rsidRPr="00E41C8F" w:rsidRDefault="00E41C8F">
      <w:pPr>
        <w:shd w:val="clear" w:color="auto" w:fill="FFFFFF"/>
        <w:tabs>
          <w:tab w:val="left" w:pos="993"/>
          <w:tab w:val="left" w:pos="1418"/>
        </w:tabs>
        <w:spacing w:line="300" w:lineRule="exact"/>
        <w:ind w:firstLine="709"/>
        <w:jc w:val="both"/>
        <w:rPr>
          <w:color w:val="000000" w:themeColor="text1"/>
          <w:spacing w:val="2"/>
        </w:rPr>
      </w:pPr>
      <w:r w:rsidRPr="00E41C8F">
        <w:rPr>
          <w:color w:val="000000" w:themeColor="text1"/>
          <w:spacing w:val="2"/>
        </w:rPr>
        <w:t>8.25</w:t>
      </w:r>
      <w:r w:rsidRPr="00E41C8F">
        <w:rPr>
          <w:color w:val="000000" w:themeColor="text1"/>
          <w:spacing w:val="2"/>
        </w:rPr>
        <w:t>. kelti pavojų poilsiautojų saugumui, trukdyti ilsėtis poilsiui skirtose vietose;</w:t>
      </w:r>
    </w:p>
    <w:p w:rsidR="002B31A6" w:rsidRPr="00E41C8F" w:rsidRDefault="00E41C8F">
      <w:pPr>
        <w:shd w:val="clear" w:color="auto" w:fill="FFFFFF"/>
        <w:tabs>
          <w:tab w:val="left" w:pos="993"/>
          <w:tab w:val="left" w:pos="1418"/>
        </w:tabs>
        <w:spacing w:line="300" w:lineRule="exact"/>
        <w:ind w:firstLine="709"/>
        <w:jc w:val="both"/>
        <w:rPr>
          <w:color w:val="000000" w:themeColor="text1"/>
        </w:rPr>
      </w:pPr>
      <w:r w:rsidRPr="00E41C8F">
        <w:rPr>
          <w:color w:val="000000" w:themeColor="text1"/>
        </w:rPr>
        <w:t>8.26</w:t>
      </w:r>
      <w:r w:rsidRPr="00E41C8F">
        <w:rPr>
          <w:color w:val="000000" w:themeColor="text1"/>
        </w:rPr>
        <w:t>. teršti buitinėmis ir kitomis atliek</w:t>
      </w:r>
      <w:r w:rsidRPr="00E41C8F">
        <w:rPr>
          <w:color w:val="000000" w:themeColor="text1"/>
        </w:rPr>
        <w:t>omis vandens telkinius ir jų pakrantes, paplūdimius, maudyklas, mėtyti šiukšles, nuorūkas ir pan.</w:t>
      </w:r>
    </w:p>
    <w:p w:rsidR="002B31A6" w:rsidRPr="00E41C8F" w:rsidRDefault="00E41C8F">
      <w:pPr>
        <w:widowControl w:val="0"/>
        <w:tabs>
          <w:tab w:val="left" w:pos="993"/>
          <w:tab w:val="left" w:pos="1418"/>
        </w:tabs>
        <w:suppressAutoHyphens/>
        <w:ind w:firstLine="709"/>
        <w:jc w:val="both"/>
        <w:rPr>
          <w:color w:val="000000" w:themeColor="text1"/>
          <w:szCs w:val="24"/>
        </w:rPr>
      </w:pPr>
      <w:r w:rsidRPr="00E41C8F">
        <w:rPr>
          <w:rFonts w:ascii="Thorndale" w:eastAsia="HG Mincho Light J" w:hAnsi="Thorndale"/>
          <w:color w:val="000000" w:themeColor="text1"/>
          <w:szCs w:val="24"/>
          <w:lang w:eastAsia="ar-SA"/>
        </w:rPr>
        <w:t>9</w:t>
      </w:r>
      <w:r w:rsidRPr="00E41C8F">
        <w:rPr>
          <w:rFonts w:ascii="Thorndale" w:eastAsia="HG Mincho Light J" w:hAnsi="Thorndale"/>
          <w:color w:val="000000" w:themeColor="text1"/>
          <w:szCs w:val="24"/>
          <w:lang w:eastAsia="ar-SA"/>
        </w:rPr>
        <w:t>. Plaukiojant savaeigėmis ir nesavaeigėmis plaukiojimo priemonėmis, privaloma laikytis  Aplinkosaugos sąlygų plaukioti paviršiniuose vandens telkiniuos</w:t>
      </w:r>
      <w:r w:rsidRPr="00E41C8F">
        <w:rPr>
          <w:rFonts w:ascii="Thorndale" w:eastAsia="HG Mincho Light J" w:hAnsi="Thorndale"/>
          <w:color w:val="000000" w:themeColor="text1"/>
          <w:szCs w:val="24"/>
          <w:lang w:eastAsia="ar-SA"/>
        </w:rPr>
        <w:t>e plaukiojimo priemonėmis ir plūduriuojančių priemonių įrengimo ir naudojimo, jų statymo ir (arba) švartavimo aplinkosauginių reikalavimų, patvirtintų Lietuvos Respublikos aplinkos ministro 2004 m. balandžio 15 d. įsakymu Nr. D1-187</w:t>
      </w:r>
      <w:r w:rsidRPr="00E41C8F">
        <w:rPr>
          <w:color w:val="000000" w:themeColor="text1"/>
        </w:rPr>
        <w:t xml:space="preserve"> „Dėl Aplinkosaugos sąly</w:t>
      </w:r>
      <w:r w:rsidRPr="00E41C8F">
        <w:rPr>
          <w:color w:val="000000" w:themeColor="text1"/>
        </w:rPr>
        <w:t>gų plaukioti paviršiniuose vandens telkiniuose plaukiojimo priemonėmis ir plūduriuojančių priemonių įrengimo ir naudojimo, jų statymo ir (arba) švartavimo aplinkosauginių reikalavimų patvirtinimo“.</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w:t>
      </w:r>
      <w:r w:rsidRPr="00E41C8F">
        <w:rPr>
          <w:color w:val="000000" w:themeColor="text1"/>
          <w:szCs w:val="24"/>
        </w:rPr>
        <w:t>.</w:t>
      </w:r>
      <w:r w:rsidRPr="00E41C8F">
        <w:rPr>
          <w:color w:val="000000" w:themeColor="text1"/>
          <w:szCs w:val="24"/>
        </w:rPr>
        <w:tab/>
        <w:t xml:space="preserve">Paplūdimiuose žmonėms gerai matomoje vietoje turi </w:t>
      </w:r>
      <w:r w:rsidRPr="00E41C8F">
        <w:rPr>
          <w:color w:val="000000" w:themeColor="text1"/>
          <w:szCs w:val="24"/>
        </w:rPr>
        <w:t>būti įrengti aktualūs paplūdimio informaciniai, draudžiamieji ženklai ir vėliavos (Taisyklių priedas), taip pat stendas, kuriame išdėstytos šios pagrindinės saugaus elgesio vandens telkinyje taisyklės (rekomendacijos):</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w:t>
      </w:r>
      <w:r w:rsidRPr="00E41C8F">
        <w:rPr>
          <w:color w:val="000000" w:themeColor="text1"/>
          <w:szCs w:val="24"/>
        </w:rPr>
        <w:t>.</w:t>
      </w:r>
      <w:r w:rsidRPr="00E41C8F">
        <w:rPr>
          <w:color w:val="000000" w:themeColor="text1"/>
          <w:szCs w:val="24"/>
        </w:rPr>
        <w:tab/>
      </w:r>
      <w:r w:rsidRPr="00E41C8F">
        <w:rPr>
          <w:color w:val="000000" w:themeColor="text1"/>
          <w:szCs w:val="24"/>
        </w:rPr>
        <w:t>nemokėdami plaukti, neikite į</w:t>
      </w:r>
      <w:r w:rsidRPr="00E41C8F">
        <w:rPr>
          <w:color w:val="000000" w:themeColor="text1"/>
          <w:szCs w:val="24"/>
        </w:rPr>
        <w:t xml:space="preserve"> vandenį giliau kaip iki krūtinės;</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10.2</w:t>
      </w:r>
      <w:r w:rsidRPr="00E41C8F">
        <w:rPr>
          <w:color w:val="000000" w:themeColor="text1"/>
          <w:szCs w:val="24"/>
        </w:rPr>
        <w:t>.</w:t>
      </w:r>
      <w:r w:rsidRPr="00E41C8F">
        <w:rPr>
          <w:color w:val="000000" w:themeColor="text1"/>
          <w:szCs w:val="24"/>
        </w:rPr>
        <w:tab/>
      </w:r>
      <w:r w:rsidRPr="00E41C8F">
        <w:rPr>
          <w:color w:val="000000" w:themeColor="text1"/>
          <w:szCs w:val="24"/>
        </w:rPr>
        <w:t>nesimaudykite vieni, taip pat nesimaudykite nežinomose, nuošaliose vietose;</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10.3</w:t>
      </w:r>
      <w:r w:rsidRPr="00E41C8F">
        <w:rPr>
          <w:color w:val="000000" w:themeColor="text1"/>
          <w:szCs w:val="24"/>
        </w:rPr>
        <w:t>.</w:t>
      </w:r>
      <w:r w:rsidRPr="00E41C8F">
        <w:rPr>
          <w:color w:val="000000" w:themeColor="text1"/>
          <w:szCs w:val="24"/>
        </w:rPr>
        <w:tab/>
      </w:r>
      <w:r w:rsidRPr="00E41C8F">
        <w:rPr>
          <w:color w:val="000000" w:themeColor="text1"/>
          <w:szCs w:val="24"/>
        </w:rPr>
        <w:t>maudykitės tik įsitikinę, kad saugu, į nežinomą vandens telkinio vietą iš pradžių lėtai briskite, nenerkite ir nešokite į van</w:t>
      </w:r>
      <w:r w:rsidRPr="00E41C8F">
        <w:rPr>
          <w:color w:val="000000" w:themeColor="text1"/>
          <w:szCs w:val="24"/>
        </w:rPr>
        <w:t xml:space="preserve">denį; </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10.4</w:t>
      </w:r>
      <w:r w:rsidRPr="00E41C8F">
        <w:rPr>
          <w:color w:val="000000" w:themeColor="text1"/>
          <w:szCs w:val="24"/>
        </w:rPr>
        <w:t>.</w:t>
      </w:r>
      <w:r w:rsidRPr="00E41C8F">
        <w:rPr>
          <w:color w:val="000000" w:themeColor="text1"/>
          <w:szCs w:val="24"/>
        </w:rPr>
        <w:tab/>
      </w:r>
      <w:r w:rsidRPr="00E41C8F">
        <w:rPr>
          <w:color w:val="000000" w:themeColor="text1"/>
          <w:szCs w:val="24"/>
        </w:rPr>
        <w:t>nestovėkite ir nežaiskite ten, kur galima netikėtai įkristi į vandenį;</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10.5</w:t>
      </w:r>
      <w:r w:rsidRPr="00E41C8F">
        <w:rPr>
          <w:color w:val="000000" w:themeColor="text1"/>
          <w:szCs w:val="24"/>
        </w:rPr>
        <w:t>.</w:t>
      </w:r>
      <w:r w:rsidRPr="00E41C8F">
        <w:rPr>
          <w:color w:val="000000" w:themeColor="text1"/>
          <w:szCs w:val="24"/>
        </w:rPr>
        <w:tab/>
      </w:r>
      <w:r w:rsidRPr="00E41C8F">
        <w:rPr>
          <w:color w:val="000000" w:themeColor="text1"/>
          <w:szCs w:val="24"/>
        </w:rPr>
        <w:t>perkaitę nešokite į vandenį staiga, pirmiausia apsišlakstykite;</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10.6</w:t>
      </w:r>
      <w:r w:rsidRPr="00E41C8F">
        <w:rPr>
          <w:color w:val="000000" w:themeColor="text1"/>
          <w:szCs w:val="24"/>
        </w:rPr>
        <w:t>.</w:t>
      </w:r>
      <w:r w:rsidRPr="00E41C8F">
        <w:rPr>
          <w:color w:val="000000" w:themeColor="text1"/>
          <w:szCs w:val="24"/>
        </w:rPr>
        <w:tab/>
      </w:r>
      <w:r w:rsidRPr="00E41C8F">
        <w:rPr>
          <w:color w:val="000000" w:themeColor="text1"/>
          <w:szCs w:val="24"/>
        </w:rPr>
        <w:t>maudydamiesi nekramtykite gumos, nevalgykite, nesimaudykite iš karto pavalgę;</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10.7</w:t>
      </w:r>
      <w:r w:rsidRPr="00E41C8F">
        <w:rPr>
          <w:color w:val="000000" w:themeColor="text1"/>
          <w:szCs w:val="24"/>
        </w:rPr>
        <w:t>.</w:t>
      </w:r>
      <w:r w:rsidRPr="00E41C8F">
        <w:rPr>
          <w:color w:val="000000" w:themeColor="text1"/>
          <w:szCs w:val="24"/>
        </w:rPr>
        <w:tab/>
      </w:r>
      <w:r w:rsidRPr="00E41C8F">
        <w:rPr>
          <w:color w:val="000000" w:themeColor="text1"/>
          <w:szCs w:val="24"/>
        </w:rPr>
        <w:t>nežaiskite vandenyje pavojingų žaidimų ir to neleiskite daryti vaikams: nenardinkite kito asmens, netampykite už kojų, nelipkite kitiems ant pečių;</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10.8</w:t>
      </w:r>
      <w:r w:rsidRPr="00E41C8F">
        <w:rPr>
          <w:color w:val="000000" w:themeColor="text1"/>
          <w:szCs w:val="24"/>
        </w:rPr>
        <w:t>.</w:t>
      </w:r>
      <w:r w:rsidRPr="00E41C8F">
        <w:rPr>
          <w:color w:val="000000" w:themeColor="text1"/>
          <w:szCs w:val="24"/>
        </w:rPr>
        <w:tab/>
      </w:r>
      <w:r w:rsidRPr="00E41C8F">
        <w:rPr>
          <w:color w:val="000000" w:themeColor="text1"/>
          <w:szCs w:val="24"/>
        </w:rPr>
        <w:t xml:space="preserve">pradėję skęsti, pasistenkite nepanikuoti, dėmesį į save atkreipkite šaukdami arba mojuodami </w:t>
      </w:r>
      <w:r w:rsidRPr="00E41C8F">
        <w:rPr>
          <w:color w:val="000000" w:themeColor="text1"/>
          <w:szCs w:val="24"/>
        </w:rPr>
        <w:t>rankomis, pasistenkite įkvėpti kuo daugiau oro, atsigulkite ant nugaros;</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10.9</w:t>
      </w:r>
      <w:r w:rsidRPr="00E41C8F">
        <w:rPr>
          <w:color w:val="000000" w:themeColor="text1"/>
          <w:szCs w:val="24"/>
        </w:rPr>
        <w:t>.</w:t>
      </w:r>
      <w:r w:rsidRPr="00E41C8F">
        <w:rPr>
          <w:color w:val="000000" w:themeColor="text1"/>
          <w:szCs w:val="24"/>
        </w:rPr>
        <w:tab/>
      </w:r>
      <w:r w:rsidRPr="00E41C8F">
        <w:rPr>
          <w:color w:val="000000" w:themeColor="text1"/>
          <w:szCs w:val="24"/>
        </w:rPr>
        <w:t>gelbėti skęstantįjį vandenyje be pagalbinių priemonių galite, tik jei esate geras plaukikas, sugebantis profesionaliai įvertinti pavojaus lygį, išmanantis gelbėjimo būdus ir</w:t>
      </w:r>
      <w:r w:rsidRPr="00E41C8F">
        <w:rPr>
          <w:color w:val="000000" w:themeColor="text1"/>
          <w:szCs w:val="24"/>
        </w:rPr>
        <w:t xml:space="preserve"> mokantis tai atlikti praktiškai;</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10.10</w:t>
      </w:r>
      <w:r w:rsidRPr="00E41C8F">
        <w:rPr>
          <w:color w:val="000000" w:themeColor="text1"/>
          <w:szCs w:val="24"/>
        </w:rPr>
        <w:t>.</w:t>
      </w:r>
      <w:r w:rsidRPr="00E41C8F">
        <w:rPr>
          <w:color w:val="000000" w:themeColor="text1"/>
          <w:szCs w:val="24"/>
        </w:rPr>
        <w:tab/>
      </w:r>
      <w:r w:rsidRPr="00E41C8F">
        <w:rPr>
          <w:color w:val="000000" w:themeColor="text1"/>
          <w:szCs w:val="24"/>
        </w:rPr>
        <w:t>pastebėję skęstantį žmogų, šaukite mėgindami atkreipti aplinkinių dėmesį, kvieskite paplūdimio gelbėtojus, jeigu jų nėra, nedelsdami skambinkite skubios pagalbos numeriu 112. Laukdami gelbėtojų, pasitelkite į pa</w:t>
      </w:r>
      <w:r w:rsidRPr="00E41C8F">
        <w:rPr>
          <w:color w:val="000000" w:themeColor="text1"/>
          <w:szCs w:val="24"/>
        </w:rPr>
        <w:t>galbą kuo daugiau žmonių, pasidalykite pareigomis, bandykite padėti skęstančiajam saugiais būdais: nuo kranto, iš valties, nuo tilto mesdami plūdurą, tiesdami lazdą ir t. t. Nerizikuokite savo gyvybe. Ištraukę skęstantįjį į krantą, suteikite pirmąją pagalb</w:t>
      </w:r>
      <w:r w:rsidRPr="00E41C8F">
        <w:rPr>
          <w:color w:val="000000" w:themeColor="text1"/>
          <w:szCs w:val="24"/>
        </w:rPr>
        <w:t>ą, jei reikia, gaivinkite, kol atvyks pagalba;</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10.11</w:t>
      </w:r>
      <w:r w:rsidRPr="00E41C8F">
        <w:rPr>
          <w:color w:val="000000" w:themeColor="text1"/>
          <w:szCs w:val="24"/>
        </w:rPr>
        <w:t>.</w:t>
      </w:r>
      <w:r w:rsidRPr="00E41C8F">
        <w:rPr>
          <w:color w:val="000000" w:themeColor="text1"/>
          <w:szCs w:val="24"/>
        </w:rPr>
        <w:tab/>
      </w:r>
      <w:r w:rsidRPr="00E41C8F">
        <w:rPr>
          <w:color w:val="000000" w:themeColor="text1"/>
          <w:szCs w:val="24"/>
        </w:rPr>
        <w:t>nešaukite pagalbos, jei jos nereikia;</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10.12</w:t>
      </w:r>
      <w:r w:rsidRPr="00E41C8F">
        <w:rPr>
          <w:color w:val="000000" w:themeColor="text1"/>
          <w:szCs w:val="24"/>
        </w:rPr>
        <w:t>.</w:t>
      </w:r>
      <w:r w:rsidRPr="00E41C8F">
        <w:rPr>
          <w:color w:val="000000" w:themeColor="text1"/>
          <w:szCs w:val="24"/>
        </w:rPr>
        <w:tab/>
      </w:r>
      <w:r w:rsidRPr="00E41C8F">
        <w:rPr>
          <w:color w:val="000000" w:themeColor="text1"/>
          <w:szCs w:val="24"/>
        </w:rPr>
        <w:t>neplaukiokite ten, kur atliekami šuoliai į vandenį;</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10.13</w:t>
      </w:r>
      <w:r w:rsidRPr="00E41C8F">
        <w:rPr>
          <w:color w:val="000000" w:themeColor="text1"/>
          <w:szCs w:val="24"/>
        </w:rPr>
        <w:t>.</w:t>
      </w:r>
      <w:r w:rsidRPr="00E41C8F">
        <w:rPr>
          <w:color w:val="000000" w:themeColor="text1"/>
          <w:szCs w:val="24"/>
        </w:rPr>
        <w:tab/>
      </w:r>
      <w:r w:rsidRPr="00E41C8F">
        <w:rPr>
          <w:color w:val="000000" w:themeColor="text1"/>
          <w:szCs w:val="24"/>
        </w:rPr>
        <w:t xml:space="preserve">neplaukite į </w:t>
      </w:r>
      <w:proofErr w:type="spellStart"/>
      <w:r w:rsidRPr="00E41C8F">
        <w:rPr>
          <w:color w:val="000000" w:themeColor="text1"/>
          <w:szCs w:val="24"/>
        </w:rPr>
        <w:t>laivakelį</w:t>
      </w:r>
      <w:proofErr w:type="spellEnd"/>
      <w:r w:rsidRPr="00E41C8F">
        <w:rPr>
          <w:color w:val="000000" w:themeColor="text1"/>
          <w:szCs w:val="24"/>
        </w:rPr>
        <w:t xml:space="preserve"> ir nesiartinkite prie praplaukiančių laivų, nes kyla grėsmė būt</w:t>
      </w:r>
      <w:r w:rsidRPr="00E41C8F">
        <w:rPr>
          <w:color w:val="000000" w:themeColor="text1"/>
          <w:szCs w:val="24"/>
        </w:rPr>
        <w:t>i įtrauktam po laivo sraigtais;</w:t>
      </w:r>
    </w:p>
    <w:p w:rsidR="002B31A6" w:rsidRPr="00E41C8F" w:rsidRDefault="00E41C8F">
      <w:pPr>
        <w:tabs>
          <w:tab w:val="left" w:pos="284"/>
          <w:tab w:val="left" w:pos="993"/>
          <w:tab w:val="left" w:pos="1276"/>
          <w:tab w:val="left" w:pos="1418"/>
        </w:tabs>
        <w:ind w:firstLine="709"/>
        <w:jc w:val="both"/>
        <w:rPr>
          <w:color w:val="000000" w:themeColor="text1"/>
          <w:szCs w:val="24"/>
        </w:rPr>
      </w:pPr>
      <w:r w:rsidRPr="00E41C8F">
        <w:rPr>
          <w:color w:val="000000" w:themeColor="text1"/>
          <w:szCs w:val="24"/>
        </w:rPr>
        <w:t>10.14</w:t>
      </w:r>
      <w:r w:rsidRPr="00E41C8F">
        <w:rPr>
          <w:color w:val="000000" w:themeColor="text1"/>
          <w:szCs w:val="24"/>
        </w:rPr>
        <w:t>.</w:t>
      </w:r>
      <w:r w:rsidRPr="00E41C8F">
        <w:rPr>
          <w:color w:val="000000" w:themeColor="text1"/>
          <w:szCs w:val="24"/>
        </w:rPr>
        <w:tab/>
      </w:r>
      <w:r w:rsidRPr="00E41C8F">
        <w:rPr>
          <w:color w:val="000000" w:themeColor="text1"/>
          <w:szCs w:val="24"/>
        </w:rPr>
        <w:t>apsivilkite gelbėjimosi liemenę prieš išplaukdami plaukiojimo priemone į vandens telkinį ir ją dėvėkite visą laiką, būdami plaukiojimo priemonėje ant vandens.</w:t>
      </w:r>
    </w:p>
    <w:p w:rsidR="002B31A6" w:rsidRPr="00E41C8F" w:rsidRDefault="00E41C8F">
      <w:pPr>
        <w:tabs>
          <w:tab w:val="left" w:pos="284"/>
          <w:tab w:val="left" w:pos="993"/>
        </w:tabs>
        <w:ind w:firstLine="709"/>
        <w:jc w:val="both"/>
        <w:rPr>
          <w:color w:val="000000" w:themeColor="text1"/>
          <w:szCs w:val="24"/>
        </w:rPr>
      </w:pPr>
    </w:p>
    <w:p w:rsidR="002B31A6" w:rsidRPr="00E41C8F" w:rsidRDefault="00E41C8F">
      <w:pPr>
        <w:tabs>
          <w:tab w:val="left" w:pos="1134"/>
          <w:tab w:val="left" w:pos="1276"/>
        </w:tabs>
        <w:jc w:val="center"/>
        <w:rPr>
          <w:b/>
          <w:bCs/>
          <w:color w:val="000000" w:themeColor="text1"/>
          <w:szCs w:val="24"/>
        </w:rPr>
      </w:pPr>
      <w:r w:rsidRPr="00E41C8F">
        <w:rPr>
          <w:b/>
          <w:bCs/>
          <w:color w:val="000000" w:themeColor="text1"/>
          <w:szCs w:val="24"/>
        </w:rPr>
        <w:t>III</w:t>
      </w:r>
      <w:r w:rsidRPr="00E41C8F">
        <w:rPr>
          <w:b/>
          <w:bCs/>
          <w:color w:val="000000" w:themeColor="text1"/>
          <w:szCs w:val="24"/>
        </w:rPr>
        <w:t xml:space="preserve"> SKYRIUS</w:t>
      </w:r>
    </w:p>
    <w:p w:rsidR="002B31A6" w:rsidRPr="00E41C8F" w:rsidRDefault="00E41C8F">
      <w:pPr>
        <w:tabs>
          <w:tab w:val="left" w:pos="1134"/>
          <w:tab w:val="left" w:pos="1276"/>
        </w:tabs>
        <w:jc w:val="center"/>
        <w:rPr>
          <w:b/>
          <w:bCs/>
          <w:color w:val="000000" w:themeColor="text1"/>
          <w:szCs w:val="24"/>
        </w:rPr>
      </w:pPr>
      <w:r w:rsidRPr="00E41C8F">
        <w:rPr>
          <w:b/>
          <w:bCs/>
          <w:color w:val="000000" w:themeColor="text1"/>
          <w:szCs w:val="24"/>
        </w:rPr>
        <w:t>SAUGAUS ELGESIO ANT VANDENS TELKI</w:t>
      </w:r>
      <w:r w:rsidRPr="00E41C8F">
        <w:rPr>
          <w:b/>
          <w:bCs/>
          <w:color w:val="000000" w:themeColor="text1"/>
          <w:szCs w:val="24"/>
        </w:rPr>
        <w:t>NIŲ LEDO REIKALAVIMAI</w:t>
      </w:r>
    </w:p>
    <w:p w:rsidR="002B31A6" w:rsidRPr="00E41C8F" w:rsidRDefault="002B31A6">
      <w:pPr>
        <w:tabs>
          <w:tab w:val="left" w:pos="1134"/>
          <w:tab w:val="left" w:pos="1276"/>
        </w:tabs>
        <w:ind w:firstLine="709"/>
        <w:jc w:val="center"/>
        <w:rPr>
          <w:b/>
          <w:bCs/>
          <w:color w:val="000000" w:themeColor="text1"/>
          <w:szCs w:val="24"/>
        </w:rPr>
      </w:pPr>
    </w:p>
    <w:p w:rsidR="002B31A6" w:rsidRPr="00E41C8F" w:rsidRDefault="00E41C8F">
      <w:pPr>
        <w:tabs>
          <w:tab w:val="left" w:pos="0"/>
          <w:tab w:val="left" w:pos="709"/>
          <w:tab w:val="left" w:pos="1134"/>
          <w:tab w:val="left" w:pos="1276"/>
        </w:tabs>
        <w:ind w:firstLine="709"/>
        <w:jc w:val="both"/>
        <w:rPr>
          <w:color w:val="000000" w:themeColor="text1"/>
          <w:szCs w:val="24"/>
        </w:rPr>
      </w:pPr>
      <w:r w:rsidRPr="00E41C8F">
        <w:rPr>
          <w:color w:val="000000" w:themeColor="text1"/>
          <w:szCs w:val="24"/>
        </w:rPr>
        <w:t>11</w:t>
      </w:r>
      <w:r w:rsidRPr="00E41C8F">
        <w:rPr>
          <w:color w:val="000000" w:themeColor="text1"/>
          <w:szCs w:val="24"/>
        </w:rPr>
        <w:t>.</w:t>
      </w:r>
      <w:r w:rsidRPr="00E41C8F">
        <w:rPr>
          <w:color w:val="000000" w:themeColor="text1"/>
          <w:szCs w:val="24"/>
        </w:rPr>
        <w:tab/>
        <w:t>Ant vandens telkinių ledo draudžiama:</w:t>
      </w:r>
    </w:p>
    <w:p w:rsidR="002B31A6" w:rsidRPr="00E41C8F" w:rsidRDefault="00E41C8F">
      <w:pPr>
        <w:tabs>
          <w:tab w:val="left" w:pos="0"/>
          <w:tab w:val="left" w:pos="709"/>
          <w:tab w:val="left" w:pos="1134"/>
          <w:tab w:val="left" w:pos="1276"/>
        </w:tabs>
        <w:ind w:firstLine="708"/>
        <w:jc w:val="both"/>
        <w:rPr>
          <w:bCs/>
          <w:color w:val="000000" w:themeColor="text1"/>
          <w:szCs w:val="24"/>
        </w:rPr>
      </w:pPr>
      <w:r w:rsidRPr="00E41C8F">
        <w:rPr>
          <w:bCs/>
          <w:color w:val="000000" w:themeColor="text1"/>
          <w:szCs w:val="24"/>
        </w:rPr>
        <w:t>11.1</w:t>
      </w:r>
      <w:r w:rsidRPr="00E41C8F">
        <w:rPr>
          <w:bCs/>
          <w:color w:val="000000" w:themeColor="text1"/>
          <w:szCs w:val="24"/>
        </w:rPr>
        <w:t>.</w:t>
      </w:r>
      <w:r w:rsidRPr="00E41C8F">
        <w:rPr>
          <w:bCs/>
          <w:color w:val="000000" w:themeColor="text1"/>
          <w:szCs w:val="24"/>
        </w:rPr>
        <w:tab/>
      </w:r>
      <w:r w:rsidRPr="00E41C8F">
        <w:rPr>
          <w:color w:val="000000" w:themeColor="text1"/>
          <w:szCs w:val="24"/>
        </w:rPr>
        <w:t>vykdyti bet kokią veiklą neturint specialių smaigų, kuriais pasinaudojus būtų galima įlūžus išlipti ant ledo, ir tamsiuoju paros metu nedėvint liemenės ar kitos aprangos su šviesą</w:t>
      </w:r>
      <w:r w:rsidRPr="00E41C8F">
        <w:rPr>
          <w:color w:val="000000" w:themeColor="text1"/>
          <w:szCs w:val="24"/>
        </w:rPr>
        <w:t xml:space="preserve"> atspindinčiais elementais;</w:t>
      </w:r>
    </w:p>
    <w:p w:rsidR="002B31A6" w:rsidRPr="00E41C8F" w:rsidRDefault="00E41C8F">
      <w:pPr>
        <w:tabs>
          <w:tab w:val="left" w:pos="0"/>
          <w:tab w:val="left" w:pos="567"/>
          <w:tab w:val="left" w:pos="709"/>
          <w:tab w:val="left" w:pos="1134"/>
          <w:tab w:val="left" w:pos="1276"/>
        </w:tabs>
        <w:ind w:firstLine="708"/>
        <w:jc w:val="both"/>
        <w:rPr>
          <w:bCs/>
          <w:color w:val="000000" w:themeColor="text1"/>
          <w:szCs w:val="24"/>
        </w:rPr>
      </w:pPr>
      <w:r w:rsidRPr="00E41C8F">
        <w:rPr>
          <w:bCs/>
          <w:color w:val="000000" w:themeColor="text1"/>
          <w:szCs w:val="24"/>
        </w:rPr>
        <w:t>11.2</w:t>
      </w:r>
      <w:r w:rsidRPr="00E41C8F">
        <w:rPr>
          <w:bCs/>
          <w:color w:val="000000" w:themeColor="text1"/>
          <w:szCs w:val="24"/>
        </w:rPr>
        <w:t>.</w:t>
      </w:r>
      <w:r w:rsidRPr="00E41C8F">
        <w:rPr>
          <w:bCs/>
          <w:color w:val="000000" w:themeColor="text1"/>
          <w:szCs w:val="24"/>
        </w:rPr>
        <w:tab/>
      </w:r>
      <w:r w:rsidRPr="00E41C8F">
        <w:rPr>
          <w:color w:val="000000" w:themeColor="text1"/>
          <w:szCs w:val="24"/>
        </w:rPr>
        <w:t>palikti vaikus iki 14 metų be suaugusio žmogaus priežiūros;</w:t>
      </w:r>
    </w:p>
    <w:p w:rsidR="002B31A6" w:rsidRPr="00E41C8F" w:rsidRDefault="00E41C8F">
      <w:pPr>
        <w:tabs>
          <w:tab w:val="left" w:pos="0"/>
          <w:tab w:val="left" w:pos="709"/>
          <w:tab w:val="left" w:pos="1134"/>
          <w:tab w:val="left" w:pos="1276"/>
        </w:tabs>
        <w:ind w:firstLine="708"/>
        <w:jc w:val="both"/>
        <w:rPr>
          <w:color w:val="000000" w:themeColor="text1"/>
          <w:szCs w:val="24"/>
        </w:rPr>
      </w:pPr>
      <w:r w:rsidRPr="00E41C8F">
        <w:rPr>
          <w:color w:val="000000" w:themeColor="text1"/>
          <w:szCs w:val="24"/>
        </w:rPr>
        <w:t>11.3</w:t>
      </w:r>
      <w:r w:rsidRPr="00E41C8F">
        <w:rPr>
          <w:color w:val="000000" w:themeColor="text1"/>
          <w:szCs w:val="24"/>
        </w:rPr>
        <w:t>.</w:t>
      </w:r>
      <w:r w:rsidRPr="00E41C8F">
        <w:rPr>
          <w:color w:val="000000" w:themeColor="text1"/>
          <w:szCs w:val="24"/>
        </w:rPr>
        <w:tab/>
      </w:r>
      <w:r w:rsidRPr="00E41C8F">
        <w:rPr>
          <w:color w:val="000000" w:themeColor="text1"/>
          <w:szCs w:val="24"/>
        </w:rPr>
        <w:t>vykdyti bet kokią veiklą esant neblaiviam ar apsvaigusiam nuo narkotinių, psichotropinių ar kitų psichiką veikiančių medžiagų;</w:t>
      </w:r>
    </w:p>
    <w:p w:rsidR="002B31A6" w:rsidRPr="00E41C8F" w:rsidRDefault="00E41C8F">
      <w:pPr>
        <w:tabs>
          <w:tab w:val="left" w:pos="0"/>
          <w:tab w:val="left" w:pos="709"/>
          <w:tab w:val="left" w:pos="1134"/>
          <w:tab w:val="left" w:pos="1276"/>
        </w:tabs>
        <w:ind w:firstLine="708"/>
        <w:jc w:val="both"/>
        <w:rPr>
          <w:color w:val="000000" w:themeColor="text1"/>
          <w:szCs w:val="24"/>
        </w:rPr>
      </w:pPr>
      <w:r w:rsidRPr="00E41C8F">
        <w:rPr>
          <w:color w:val="000000" w:themeColor="text1"/>
          <w:szCs w:val="24"/>
        </w:rPr>
        <w:t>11.4</w:t>
      </w:r>
      <w:r w:rsidRPr="00E41C8F">
        <w:rPr>
          <w:color w:val="000000" w:themeColor="text1"/>
          <w:szCs w:val="24"/>
        </w:rPr>
        <w:t>.</w:t>
      </w:r>
      <w:r w:rsidRPr="00E41C8F">
        <w:rPr>
          <w:color w:val="000000" w:themeColor="text1"/>
          <w:szCs w:val="24"/>
        </w:rPr>
        <w:tab/>
      </w:r>
      <w:r w:rsidRPr="00E41C8F">
        <w:rPr>
          <w:color w:val="000000" w:themeColor="text1"/>
          <w:szCs w:val="24"/>
        </w:rPr>
        <w:t xml:space="preserve">rengti renginius, </w:t>
      </w:r>
      <w:r w:rsidRPr="00E41C8F">
        <w:rPr>
          <w:bCs/>
          <w:color w:val="000000" w:themeColor="text1"/>
          <w:szCs w:val="24"/>
        </w:rPr>
        <w:t>jei neturite Masinių renginių derinimo Šiaulių mieste komisijos leidimo</w:t>
      </w:r>
      <w:r w:rsidRPr="00E41C8F">
        <w:rPr>
          <w:color w:val="000000" w:themeColor="text1"/>
          <w:szCs w:val="24"/>
        </w:rPr>
        <w:t>;</w:t>
      </w:r>
    </w:p>
    <w:p w:rsidR="002B31A6" w:rsidRPr="00E41C8F" w:rsidRDefault="00E41C8F">
      <w:pPr>
        <w:shd w:val="clear" w:color="auto" w:fill="FFFFFF"/>
        <w:tabs>
          <w:tab w:val="left" w:pos="1134"/>
          <w:tab w:val="left" w:pos="1276"/>
        </w:tabs>
        <w:spacing w:line="300" w:lineRule="exact"/>
        <w:ind w:firstLine="708"/>
        <w:jc w:val="both"/>
        <w:rPr>
          <w:strike/>
          <w:color w:val="000000" w:themeColor="text1"/>
          <w:spacing w:val="2"/>
        </w:rPr>
      </w:pPr>
      <w:r w:rsidRPr="00E41C8F">
        <w:rPr>
          <w:color w:val="000000" w:themeColor="text1"/>
          <w:spacing w:val="2"/>
        </w:rPr>
        <w:t>11.5</w:t>
      </w:r>
      <w:r w:rsidRPr="00E41C8F">
        <w:rPr>
          <w:color w:val="000000" w:themeColor="text1"/>
          <w:spacing w:val="2"/>
        </w:rPr>
        <w:t>.</w:t>
      </w:r>
      <w:r w:rsidRPr="00E41C8F">
        <w:rPr>
          <w:color w:val="000000" w:themeColor="text1"/>
          <w:spacing w:val="2"/>
        </w:rPr>
        <w:tab/>
      </w:r>
      <w:r w:rsidRPr="00E41C8F">
        <w:rPr>
          <w:color w:val="000000" w:themeColor="text1"/>
        </w:rPr>
        <w:t>stovėti ar važiuoti transporto priemonėmis, išskyrus atvejus, kai vykdoma žvejyba naudojant atitinkamas transporto priemones, būtinas tokiai žvejybai organ</w:t>
      </w:r>
      <w:r w:rsidRPr="00E41C8F">
        <w:rPr>
          <w:color w:val="000000" w:themeColor="text1"/>
        </w:rPr>
        <w:t>izuoti</w:t>
      </w:r>
      <w:r w:rsidRPr="00E41C8F">
        <w:rPr>
          <w:color w:val="000000" w:themeColor="text1"/>
          <w:spacing w:val="2"/>
          <w:shd w:val="clear" w:color="auto" w:fill="FFFFFF"/>
        </w:rPr>
        <w:t>;</w:t>
      </w:r>
    </w:p>
    <w:p w:rsidR="002B31A6" w:rsidRPr="00E41C8F" w:rsidRDefault="00E41C8F">
      <w:pPr>
        <w:widowControl w:val="0"/>
        <w:tabs>
          <w:tab w:val="left" w:pos="1134"/>
          <w:tab w:val="left" w:pos="1276"/>
        </w:tabs>
        <w:suppressAutoHyphens/>
        <w:ind w:firstLine="708"/>
        <w:jc w:val="both"/>
        <w:rPr>
          <w:color w:val="000000" w:themeColor="text1"/>
          <w:szCs w:val="24"/>
        </w:rPr>
      </w:pPr>
      <w:r w:rsidRPr="00E41C8F">
        <w:rPr>
          <w:color w:val="000000" w:themeColor="text1"/>
          <w:szCs w:val="24"/>
        </w:rPr>
        <w:t>11.6</w:t>
      </w:r>
      <w:r w:rsidRPr="00E41C8F">
        <w:rPr>
          <w:color w:val="000000" w:themeColor="text1"/>
          <w:szCs w:val="24"/>
        </w:rPr>
        <w:t>.</w:t>
      </w:r>
      <w:r w:rsidRPr="00E41C8F">
        <w:rPr>
          <w:color w:val="000000" w:themeColor="text1"/>
          <w:szCs w:val="24"/>
        </w:rPr>
        <w:tab/>
      </w:r>
      <w:r w:rsidRPr="00E41C8F">
        <w:rPr>
          <w:rFonts w:ascii="Thorndale" w:eastAsia="HG Mincho Light J" w:hAnsi="Thorndale"/>
          <w:color w:val="000000" w:themeColor="text1"/>
          <w:szCs w:val="24"/>
          <w:lang w:eastAsia="ar-SA"/>
        </w:rPr>
        <w:t xml:space="preserve">įrengti ir eksploatuoti čiuožyklas, </w:t>
      </w:r>
      <w:r w:rsidRPr="00E41C8F">
        <w:rPr>
          <w:rFonts w:ascii="Thorndale" w:eastAsia="HG Mincho Light J" w:hAnsi="Thorndale"/>
          <w:bCs/>
          <w:color w:val="000000" w:themeColor="text1"/>
          <w:szCs w:val="24"/>
          <w:lang w:eastAsia="ar-SA"/>
        </w:rPr>
        <w:t>išskyrus Savivaldybės numatytus atvejus ir turint Savivaldybės vykdomosios institucijos leidimą;</w:t>
      </w:r>
      <w:r w:rsidRPr="00E41C8F">
        <w:rPr>
          <w:color w:val="000000" w:themeColor="text1"/>
        </w:rPr>
        <w:t xml:space="preserve"> </w:t>
      </w:r>
    </w:p>
    <w:p w:rsidR="002B31A6" w:rsidRPr="00E41C8F" w:rsidRDefault="00E41C8F">
      <w:pPr>
        <w:tabs>
          <w:tab w:val="left" w:pos="0"/>
          <w:tab w:val="left" w:pos="709"/>
          <w:tab w:val="left" w:pos="1134"/>
          <w:tab w:val="left" w:pos="1276"/>
          <w:tab w:val="left" w:pos="1418"/>
        </w:tabs>
        <w:ind w:firstLine="708"/>
        <w:jc w:val="both"/>
        <w:rPr>
          <w:color w:val="000000" w:themeColor="text1"/>
          <w:szCs w:val="24"/>
        </w:rPr>
      </w:pPr>
      <w:r w:rsidRPr="00E41C8F">
        <w:rPr>
          <w:color w:val="000000" w:themeColor="text1"/>
          <w:szCs w:val="24"/>
        </w:rPr>
        <w:t>11.7</w:t>
      </w:r>
      <w:r w:rsidRPr="00E41C8F">
        <w:rPr>
          <w:color w:val="000000" w:themeColor="text1"/>
          <w:szCs w:val="24"/>
        </w:rPr>
        <w:t>.</w:t>
      </w:r>
      <w:r w:rsidRPr="00E41C8F">
        <w:rPr>
          <w:color w:val="000000" w:themeColor="text1"/>
          <w:szCs w:val="24"/>
        </w:rPr>
        <w:tab/>
      </w:r>
      <w:r w:rsidRPr="00E41C8F">
        <w:rPr>
          <w:color w:val="000000" w:themeColor="text1"/>
          <w:szCs w:val="24"/>
        </w:rPr>
        <w:t>vykdyti bet kokią veiklą, jei vandens telkinio ledas plonesnis nei 7 cm arba jo struktūra nevi</w:t>
      </w:r>
      <w:r w:rsidRPr="00E41C8F">
        <w:rPr>
          <w:color w:val="000000" w:themeColor="text1"/>
          <w:szCs w:val="24"/>
        </w:rPr>
        <w:t>enalytė;</w:t>
      </w:r>
    </w:p>
    <w:p w:rsidR="002B31A6" w:rsidRPr="00E41C8F" w:rsidRDefault="00E41C8F">
      <w:pPr>
        <w:shd w:val="clear" w:color="auto" w:fill="FFFFFF"/>
        <w:tabs>
          <w:tab w:val="left" w:pos="1134"/>
          <w:tab w:val="left" w:pos="1276"/>
          <w:tab w:val="left" w:pos="1418"/>
        </w:tabs>
        <w:spacing w:line="300" w:lineRule="exact"/>
        <w:ind w:firstLine="708"/>
        <w:jc w:val="both"/>
        <w:rPr>
          <w:color w:val="000000" w:themeColor="text1"/>
          <w:spacing w:val="2"/>
        </w:rPr>
      </w:pPr>
      <w:r w:rsidRPr="00E41C8F">
        <w:rPr>
          <w:color w:val="000000" w:themeColor="text1"/>
          <w:spacing w:val="2"/>
        </w:rPr>
        <w:t>11.8</w:t>
      </w:r>
      <w:r w:rsidRPr="00E41C8F">
        <w:rPr>
          <w:color w:val="000000" w:themeColor="text1"/>
          <w:spacing w:val="2"/>
        </w:rPr>
        <w:t>.</w:t>
      </w:r>
      <w:r w:rsidRPr="00E41C8F">
        <w:rPr>
          <w:color w:val="000000" w:themeColor="text1"/>
          <w:spacing w:val="2"/>
        </w:rPr>
        <w:tab/>
      </w:r>
      <w:r w:rsidRPr="00E41C8F">
        <w:rPr>
          <w:color w:val="000000" w:themeColor="text1"/>
          <w:spacing w:val="2"/>
        </w:rPr>
        <w:t>sugadinti ar sunaikinti ties ledo perėjomis ant vandens telkinių arba prie jų esančius informacinius ir kitus ženklus, iškabas, statinius;</w:t>
      </w:r>
    </w:p>
    <w:p w:rsidR="002B31A6" w:rsidRPr="00E41C8F" w:rsidRDefault="00E41C8F">
      <w:pPr>
        <w:shd w:val="clear" w:color="auto" w:fill="FFFFFF"/>
        <w:tabs>
          <w:tab w:val="left" w:pos="1134"/>
          <w:tab w:val="left" w:pos="1276"/>
          <w:tab w:val="left" w:pos="1418"/>
        </w:tabs>
        <w:spacing w:line="300" w:lineRule="exact"/>
        <w:ind w:firstLine="708"/>
        <w:jc w:val="both"/>
        <w:rPr>
          <w:color w:val="000000" w:themeColor="text1"/>
          <w:spacing w:val="2"/>
        </w:rPr>
      </w:pPr>
      <w:r w:rsidRPr="00E41C8F">
        <w:rPr>
          <w:color w:val="000000" w:themeColor="text1"/>
          <w:spacing w:val="2"/>
        </w:rPr>
        <w:t>11.9</w:t>
      </w:r>
      <w:r w:rsidRPr="00E41C8F">
        <w:rPr>
          <w:color w:val="000000" w:themeColor="text1"/>
          <w:spacing w:val="2"/>
        </w:rPr>
        <w:t>.</w:t>
      </w:r>
      <w:r w:rsidRPr="00E41C8F">
        <w:rPr>
          <w:color w:val="000000" w:themeColor="text1"/>
          <w:spacing w:val="2"/>
        </w:rPr>
        <w:tab/>
      </w:r>
      <w:r w:rsidRPr="00E41C8F">
        <w:rPr>
          <w:color w:val="000000" w:themeColor="text1"/>
          <w:spacing w:val="2"/>
        </w:rPr>
        <w:t>rengti čiuožyklas tose vandens telkinių vietose, kurių gylis didesnis nei 1 m.</w:t>
      </w:r>
    </w:p>
    <w:p w:rsidR="002B31A6" w:rsidRPr="00E41C8F" w:rsidRDefault="00E41C8F">
      <w:pPr>
        <w:tabs>
          <w:tab w:val="left" w:pos="0"/>
          <w:tab w:val="left" w:pos="709"/>
          <w:tab w:val="left" w:pos="1134"/>
          <w:tab w:val="left" w:pos="1276"/>
          <w:tab w:val="left" w:pos="1418"/>
        </w:tabs>
        <w:ind w:firstLine="708"/>
        <w:jc w:val="both"/>
        <w:rPr>
          <w:bCs/>
          <w:color w:val="000000" w:themeColor="text1"/>
          <w:szCs w:val="24"/>
        </w:rPr>
      </w:pPr>
      <w:r w:rsidRPr="00E41C8F">
        <w:rPr>
          <w:bCs/>
          <w:color w:val="000000" w:themeColor="text1"/>
          <w:szCs w:val="24"/>
        </w:rPr>
        <w:t>12</w:t>
      </w:r>
      <w:r w:rsidRPr="00E41C8F">
        <w:rPr>
          <w:bCs/>
          <w:color w:val="000000" w:themeColor="text1"/>
          <w:szCs w:val="24"/>
        </w:rPr>
        <w:t>.</w:t>
      </w:r>
      <w:r w:rsidRPr="00E41C8F">
        <w:rPr>
          <w:bCs/>
          <w:color w:val="000000" w:themeColor="text1"/>
          <w:szCs w:val="24"/>
        </w:rPr>
        <w:tab/>
      </w:r>
      <w:r w:rsidRPr="00E41C8F">
        <w:rPr>
          <w:color w:val="000000" w:themeColor="text1"/>
          <w:szCs w:val="24"/>
        </w:rPr>
        <w:t>Iškirstą lede eketę, didesnę nei 20×20 cm, būtina pažymėti visiems žmonėms matomu būdu ir ryškių spalvų priemonėmis neteršiant aplinkos</w:t>
      </w:r>
      <w:r w:rsidRPr="00E41C8F">
        <w:rPr>
          <w:bCs/>
          <w:color w:val="000000" w:themeColor="text1"/>
          <w:szCs w:val="24"/>
        </w:rPr>
        <w:t>.</w:t>
      </w:r>
    </w:p>
    <w:p w:rsidR="002B31A6" w:rsidRPr="00E41C8F" w:rsidRDefault="00E41C8F">
      <w:pPr>
        <w:widowControl w:val="0"/>
        <w:tabs>
          <w:tab w:val="left" w:pos="1134"/>
          <w:tab w:val="left" w:pos="1276"/>
          <w:tab w:val="left" w:pos="1418"/>
        </w:tabs>
        <w:suppressAutoHyphens/>
        <w:ind w:firstLine="708"/>
        <w:jc w:val="both"/>
        <w:rPr>
          <w:color w:val="000000" w:themeColor="text1"/>
        </w:rPr>
      </w:pPr>
      <w:r w:rsidRPr="00E41C8F">
        <w:rPr>
          <w:color w:val="000000" w:themeColor="text1"/>
        </w:rPr>
        <w:t>13</w:t>
      </w:r>
      <w:r w:rsidRPr="00E41C8F">
        <w:rPr>
          <w:color w:val="000000" w:themeColor="text1"/>
        </w:rPr>
        <w:t>.</w:t>
      </w:r>
      <w:r w:rsidRPr="00E41C8F">
        <w:rPr>
          <w:color w:val="000000" w:themeColor="text1"/>
        </w:rPr>
        <w:tab/>
      </w:r>
      <w:r w:rsidRPr="00E41C8F">
        <w:rPr>
          <w:rFonts w:ascii="Thorndale" w:eastAsia="HG Mincho Light J" w:hAnsi="Thorndale"/>
          <w:color w:val="000000" w:themeColor="text1"/>
          <w:szCs w:val="24"/>
          <w:lang w:eastAsia="ar-SA"/>
        </w:rPr>
        <w:t>Renginių organizatoriai privalo vykdyti Taisyklių laikymosi kontrolę užtikrinančių Savivaldybės administracijo</w:t>
      </w:r>
      <w:r w:rsidRPr="00E41C8F">
        <w:rPr>
          <w:rFonts w:ascii="Thorndale" w:eastAsia="HG Mincho Light J" w:hAnsi="Thorndale"/>
          <w:color w:val="000000" w:themeColor="text1"/>
          <w:szCs w:val="24"/>
          <w:lang w:eastAsia="ar-SA"/>
        </w:rPr>
        <w:t xml:space="preserve">s ir policijos pareigūnų reikalavimus bei nurodymus dėl renginių. </w:t>
      </w:r>
    </w:p>
    <w:p w:rsidR="002B31A6" w:rsidRPr="00E41C8F" w:rsidRDefault="00E41C8F">
      <w:pPr>
        <w:tabs>
          <w:tab w:val="left" w:pos="0"/>
          <w:tab w:val="left" w:pos="284"/>
          <w:tab w:val="left" w:pos="567"/>
          <w:tab w:val="left" w:pos="709"/>
          <w:tab w:val="left" w:pos="1134"/>
          <w:tab w:val="left" w:pos="1276"/>
          <w:tab w:val="left" w:pos="1418"/>
        </w:tabs>
        <w:ind w:firstLine="708"/>
        <w:jc w:val="both"/>
        <w:rPr>
          <w:color w:val="000000" w:themeColor="text1"/>
          <w:szCs w:val="24"/>
        </w:rPr>
      </w:pPr>
      <w:r w:rsidRPr="00E41C8F">
        <w:rPr>
          <w:color w:val="000000" w:themeColor="text1"/>
          <w:szCs w:val="24"/>
        </w:rPr>
        <w:t>14</w:t>
      </w:r>
      <w:r w:rsidRPr="00E41C8F">
        <w:rPr>
          <w:color w:val="000000" w:themeColor="text1"/>
          <w:szCs w:val="24"/>
        </w:rPr>
        <w:t>.</w:t>
      </w:r>
      <w:r w:rsidRPr="00E41C8F">
        <w:rPr>
          <w:color w:val="000000" w:themeColor="text1"/>
          <w:szCs w:val="24"/>
        </w:rPr>
        <w:tab/>
        <w:t>Saugaus elgesio ant vandens telkinio ledo rekomendacijos:</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14.1</w:t>
      </w:r>
      <w:r w:rsidRPr="00E41C8F">
        <w:rPr>
          <w:color w:val="000000" w:themeColor="text1"/>
          <w:szCs w:val="24"/>
        </w:rPr>
        <w:t>.</w:t>
      </w:r>
      <w:r w:rsidRPr="00E41C8F">
        <w:rPr>
          <w:color w:val="000000" w:themeColor="text1"/>
          <w:szCs w:val="24"/>
        </w:rPr>
        <w:tab/>
      </w:r>
      <w:r w:rsidRPr="00E41C8F">
        <w:rPr>
          <w:color w:val="000000" w:themeColor="text1"/>
          <w:szCs w:val="24"/>
        </w:rPr>
        <w:t xml:space="preserve">kad ledas išlaikytų vieną žmogų, jis turi būti storesnis nei 7 cm, kad išlaikytų grupę žmonių, – ne plonesnis kaip </w:t>
      </w:r>
      <w:r w:rsidRPr="00E41C8F">
        <w:rPr>
          <w:color w:val="000000" w:themeColor="text1"/>
          <w:szCs w:val="24"/>
        </w:rPr>
        <w:t>12 cm;</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14.2</w:t>
      </w:r>
      <w:r w:rsidRPr="00E41C8F">
        <w:rPr>
          <w:color w:val="000000" w:themeColor="text1"/>
          <w:szCs w:val="24"/>
        </w:rPr>
        <w:t>.</w:t>
      </w:r>
      <w:r w:rsidRPr="00E41C8F">
        <w:rPr>
          <w:color w:val="000000" w:themeColor="text1"/>
          <w:szCs w:val="24"/>
        </w:rPr>
        <w:tab/>
      </w:r>
      <w:r w:rsidRPr="00E41C8F">
        <w:rPr>
          <w:color w:val="000000" w:themeColor="text1"/>
          <w:szCs w:val="24"/>
        </w:rPr>
        <w:t>jeigu ledu, kuris yra 12 cm storio arba plonesnis, eina grupė žmonių, atstumas tarp žmonių turi būti ne mažesnis kaip 5 m;</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14.3</w:t>
      </w:r>
      <w:r w:rsidRPr="00E41C8F">
        <w:rPr>
          <w:color w:val="000000" w:themeColor="text1"/>
          <w:szCs w:val="24"/>
        </w:rPr>
        <w:t>.</w:t>
      </w:r>
      <w:r w:rsidRPr="00E41C8F">
        <w:rPr>
          <w:color w:val="000000" w:themeColor="text1"/>
          <w:szCs w:val="24"/>
        </w:rPr>
        <w:tab/>
      </w:r>
      <w:r w:rsidRPr="00E41C8F">
        <w:rPr>
          <w:color w:val="000000" w:themeColor="text1"/>
          <w:szCs w:val="24"/>
        </w:rPr>
        <w:t>per ledą reikėtų eiti jau pramintu taku, nerekomenduojama ledu eiti vienam tamsiu paros metu;</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14.4</w:t>
      </w:r>
      <w:r w:rsidRPr="00E41C8F">
        <w:rPr>
          <w:color w:val="000000" w:themeColor="text1"/>
          <w:szCs w:val="24"/>
        </w:rPr>
        <w:t>.</w:t>
      </w:r>
      <w:r w:rsidRPr="00E41C8F">
        <w:rPr>
          <w:color w:val="000000" w:themeColor="text1"/>
          <w:szCs w:val="24"/>
        </w:rPr>
        <w:tab/>
      </w:r>
      <w:r w:rsidRPr="00E41C8F">
        <w:rPr>
          <w:color w:val="000000" w:themeColor="text1"/>
          <w:szCs w:val="24"/>
        </w:rPr>
        <w:t>rekomenduojama turėti lazdą (</w:t>
      </w:r>
      <w:proofErr w:type="spellStart"/>
      <w:r w:rsidRPr="00E41C8F">
        <w:rPr>
          <w:color w:val="000000" w:themeColor="text1"/>
          <w:szCs w:val="24"/>
        </w:rPr>
        <w:t>peikeną</w:t>
      </w:r>
      <w:proofErr w:type="spellEnd"/>
      <w:r w:rsidRPr="00E41C8F">
        <w:rPr>
          <w:color w:val="000000" w:themeColor="text1"/>
          <w:szCs w:val="24"/>
        </w:rPr>
        <w:t>) ir ja tikrinti ledo stiprumą. Jeigu stuktelėjus lazda pasirodo vanduo, reikia nedelsiant grįžti į krantą;</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14.5</w:t>
      </w:r>
      <w:r w:rsidRPr="00E41C8F">
        <w:rPr>
          <w:color w:val="000000" w:themeColor="text1"/>
          <w:szCs w:val="24"/>
        </w:rPr>
        <w:t>.</w:t>
      </w:r>
      <w:r w:rsidRPr="00E41C8F">
        <w:rPr>
          <w:color w:val="000000" w:themeColor="text1"/>
          <w:szCs w:val="24"/>
        </w:rPr>
        <w:tab/>
      </w:r>
      <w:r w:rsidRPr="00E41C8F">
        <w:rPr>
          <w:color w:val="000000" w:themeColor="text1"/>
          <w:szCs w:val="24"/>
        </w:rPr>
        <w:t>rekomenduojama eiti čiuožiant, neatitraukiant kojų nuo ledo;</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14.6</w:t>
      </w:r>
      <w:r w:rsidRPr="00E41C8F">
        <w:rPr>
          <w:color w:val="000000" w:themeColor="text1"/>
          <w:szCs w:val="24"/>
        </w:rPr>
        <w:t>.</w:t>
      </w:r>
      <w:r w:rsidRPr="00E41C8F">
        <w:rPr>
          <w:color w:val="000000" w:themeColor="text1"/>
          <w:szCs w:val="24"/>
        </w:rPr>
        <w:tab/>
      </w:r>
      <w:r w:rsidRPr="00E41C8F">
        <w:rPr>
          <w:color w:val="000000" w:themeColor="text1"/>
          <w:szCs w:val="24"/>
        </w:rPr>
        <w:t>ledu čiuožiant slidėmis, reikia</w:t>
      </w:r>
      <w:r w:rsidRPr="00E41C8F">
        <w:rPr>
          <w:color w:val="000000" w:themeColor="text1"/>
          <w:szCs w:val="24"/>
        </w:rPr>
        <w:t xml:space="preserve"> atsisegti slidžių apkaustus, kad prireikus jas galima būtų greitai numesti; plaštakų neperkišti per lazdų kilpas;</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14.7</w:t>
      </w:r>
      <w:r w:rsidRPr="00E41C8F">
        <w:rPr>
          <w:color w:val="000000" w:themeColor="text1"/>
          <w:szCs w:val="24"/>
        </w:rPr>
        <w:t>.</w:t>
      </w:r>
      <w:r w:rsidRPr="00E41C8F">
        <w:rPr>
          <w:color w:val="000000" w:themeColor="text1"/>
          <w:szCs w:val="24"/>
        </w:rPr>
        <w:tab/>
      </w:r>
      <w:r w:rsidRPr="00E41C8F">
        <w:rPr>
          <w:color w:val="000000" w:themeColor="text1"/>
          <w:szCs w:val="24"/>
        </w:rPr>
        <w:t>įlūžus ledui, nepasiduokite panikai ir karštligiškai nesikabinkite už ledo krašto, nes jis lūžinės, o jūs prarasite jėgas. Bandykit</w:t>
      </w:r>
      <w:r w:rsidRPr="00E41C8F">
        <w:rPr>
          <w:color w:val="000000" w:themeColor="text1"/>
          <w:szCs w:val="24"/>
        </w:rPr>
        <w:t>e „užplaukti“ ant ledo laikydamiesi vandens paviršiuje ir artėdami prie tvirtesnio ledo. Užsiropštę ant ledo, kuo plačiau paskirstykite savo kūno svorį, ridenkitės arba šliaužkite į tą kranto pusę, iš kurios atėjote. Ant kojų stokitės tik išlipę ant kranto</w:t>
      </w:r>
      <w:r w:rsidRPr="00E41C8F">
        <w:rPr>
          <w:color w:val="000000" w:themeColor="text1"/>
          <w:szCs w:val="24"/>
        </w:rPr>
        <w:t>;</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14.8</w:t>
      </w:r>
      <w:r w:rsidRPr="00E41C8F">
        <w:rPr>
          <w:color w:val="000000" w:themeColor="text1"/>
          <w:szCs w:val="24"/>
        </w:rPr>
        <w:t>.</w:t>
      </w:r>
      <w:r w:rsidRPr="00E41C8F">
        <w:rPr>
          <w:color w:val="000000" w:themeColor="text1"/>
          <w:szCs w:val="24"/>
        </w:rPr>
        <w:tab/>
      </w:r>
      <w:r w:rsidRPr="00E41C8F">
        <w:rPr>
          <w:color w:val="000000" w:themeColor="text1"/>
          <w:szCs w:val="24"/>
        </w:rPr>
        <w:t>pastebėję įlūžusį ir skęstantį žmogų, įvertinkite situaciją, nebėkite prie eketės – toje vietoje ledas yra plonesnis. Nedelsdami skambinkite skubiosios pagalbos numeriu 112. Jeigu įmanoma, bandykite nuo kranto ar tilto ištiesti ar mesti skęstan</w:t>
      </w:r>
      <w:r w:rsidRPr="00E41C8F">
        <w:rPr>
          <w:color w:val="000000" w:themeColor="text1"/>
          <w:szCs w:val="24"/>
        </w:rPr>
        <w:t>čiajam pagalbinę priemonę, į kurią jis galėtų įsikibti. Nerizikuokite savo gyvybe;</w:t>
      </w:r>
    </w:p>
    <w:p w:rsidR="002B31A6" w:rsidRPr="00E41C8F" w:rsidRDefault="00E41C8F">
      <w:pPr>
        <w:tabs>
          <w:tab w:val="left" w:pos="0"/>
          <w:tab w:val="left" w:pos="284"/>
          <w:tab w:val="left" w:pos="567"/>
          <w:tab w:val="left" w:pos="1134"/>
          <w:tab w:val="left" w:pos="1276"/>
          <w:tab w:val="left" w:pos="1418"/>
        </w:tabs>
        <w:ind w:firstLine="708"/>
        <w:jc w:val="both"/>
        <w:rPr>
          <w:color w:val="000000" w:themeColor="text1"/>
          <w:szCs w:val="24"/>
        </w:rPr>
      </w:pPr>
      <w:r w:rsidRPr="00E41C8F">
        <w:rPr>
          <w:color w:val="000000" w:themeColor="text1"/>
          <w:szCs w:val="24"/>
        </w:rPr>
        <w:t>14.9</w:t>
      </w:r>
      <w:r w:rsidRPr="00E41C8F">
        <w:rPr>
          <w:color w:val="000000" w:themeColor="text1"/>
          <w:szCs w:val="24"/>
        </w:rPr>
        <w:t>.</w:t>
      </w:r>
      <w:r w:rsidRPr="00E41C8F">
        <w:rPr>
          <w:color w:val="000000" w:themeColor="text1"/>
          <w:szCs w:val="24"/>
        </w:rPr>
        <w:tab/>
      </w:r>
      <w:r w:rsidRPr="00E41C8F">
        <w:rPr>
          <w:color w:val="000000" w:themeColor="text1"/>
          <w:szCs w:val="24"/>
        </w:rPr>
        <w:t>ištraukę skęstantįjį į krantą, patikrinkite jo kvėpavimą ir pulsą, prireikus pradėkite gaivinti. Jei yra galimybė, nugabenkite jį į šiltą patalpą, nuvilkite šlapiu</w:t>
      </w:r>
      <w:r w:rsidRPr="00E41C8F">
        <w:rPr>
          <w:color w:val="000000" w:themeColor="text1"/>
          <w:szCs w:val="24"/>
        </w:rPr>
        <w:t>s drabužius ir pakeiskite juos sausais, apklokite apklotais, antklode. Esant hipotermijai, dėkite šiltus kompresus ant jo krūtinės, kaklo, galvos, kirkšnių; jei žmogus sąmoningas, duokite gerti šiltų saldžių gėrimų, netrinkite jo odos, neduokite gerti alko</w:t>
      </w:r>
      <w:r w:rsidRPr="00E41C8F">
        <w:rPr>
          <w:color w:val="000000" w:themeColor="text1"/>
          <w:szCs w:val="24"/>
        </w:rPr>
        <w:t>holinių gėrimų.</w:t>
      </w:r>
    </w:p>
    <w:p w:rsidR="002B31A6" w:rsidRPr="00E41C8F" w:rsidRDefault="00E41C8F">
      <w:pPr>
        <w:tabs>
          <w:tab w:val="left" w:pos="0"/>
          <w:tab w:val="left" w:pos="568"/>
          <w:tab w:val="left" w:pos="709"/>
          <w:tab w:val="left" w:pos="1134"/>
        </w:tabs>
        <w:ind w:firstLine="709"/>
        <w:jc w:val="both"/>
        <w:rPr>
          <w:color w:val="000000" w:themeColor="text1"/>
          <w:szCs w:val="24"/>
        </w:rPr>
      </w:pPr>
      <w:r w:rsidRPr="00E41C8F">
        <w:rPr>
          <w:color w:val="000000" w:themeColor="text1"/>
          <w:szCs w:val="24"/>
        </w:rPr>
        <w:t>15</w:t>
      </w:r>
      <w:r w:rsidRPr="00E41C8F">
        <w:rPr>
          <w:color w:val="000000" w:themeColor="text1"/>
          <w:szCs w:val="24"/>
        </w:rPr>
        <w:t>.</w:t>
      </w:r>
      <w:r w:rsidRPr="00E41C8F">
        <w:rPr>
          <w:color w:val="000000" w:themeColor="text1"/>
          <w:szCs w:val="24"/>
        </w:rPr>
        <w:tab/>
        <w:t>Masiniai renginiai ant ledo organizuojami vadovaujantis Savivaldybės administracijos nustatyta tvarka.</w:t>
      </w:r>
    </w:p>
    <w:p w:rsidR="002B31A6" w:rsidRPr="00E41C8F" w:rsidRDefault="00E41C8F">
      <w:pPr>
        <w:tabs>
          <w:tab w:val="left" w:pos="0"/>
          <w:tab w:val="left" w:pos="284"/>
          <w:tab w:val="left" w:pos="568"/>
          <w:tab w:val="left" w:pos="709"/>
          <w:tab w:val="left" w:pos="1134"/>
        </w:tabs>
        <w:ind w:firstLine="709"/>
        <w:jc w:val="both"/>
        <w:rPr>
          <w:color w:val="000000" w:themeColor="text1"/>
          <w:szCs w:val="24"/>
        </w:rPr>
      </w:pPr>
      <w:r w:rsidRPr="00E41C8F">
        <w:rPr>
          <w:color w:val="000000" w:themeColor="text1"/>
          <w:szCs w:val="24"/>
        </w:rPr>
        <w:t>16</w:t>
      </w:r>
      <w:r w:rsidRPr="00E41C8F">
        <w:rPr>
          <w:color w:val="000000" w:themeColor="text1"/>
          <w:szCs w:val="24"/>
        </w:rPr>
        <w:t>.</w:t>
      </w:r>
      <w:r w:rsidRPr="00E41C8F">
        <w:rPr>
          <w:color w:val="000000" w:themeColor="text1"/>
          <w:szCs w:val="24"/>
        </w:rPr>
        <w:tab/>
        <w:t>Čiuožyklą ant vandens telkinio ledo eksploatuojantis ar renginius ant užšalusių vandens telkinių organizuojantis subjek</w:t>
      </w:r>
      <w:r w:rsidRPr="00E41C8F">
        <w:rPr>
          <w:color w:val="000000" w:themeColor="text1"/>
          <w:szCs w:val="24"/>
        </w:rPr>
        <w:t>tas privalo užtikrinti žmonių saugumą.</w:t>
      </w:r>
      <w:r w:rsidRPr="00E41C8F">
        <w:rPr>
          <w:color w:val="000000" w:themeColor="text1"/>
          <w:spacing w:val="2"/>
        </w:rPr>
        <w:t xml:space="preserve"> Jei ledo storis ar jo struktūra kelia pavojų žmogaus gyvybei, čiuožyklos eksploatacija ar ant ledo organizuojami renginiai, treniruotės turi būti sustabdyti.</w:t>
      </w:r>
    </w:p>
    <w:p w:rsidR="002B31A6" w:rsidRPr="00E41C8F" w:rsidRDefault="002B31A6">
      <w:pPr>
        <w:tabs>
          <w:tab w:val="left" w:pos="568"/>
          <w:tab w:val="left" w:pos="1134"/>
          <w:tab w:val="left" w:pos="1418"/>
        </w:tabs>
        <w:ind w:firstLine="709"/>
        <w:rPr>
          <w:b/>
          <w:bCs/>
          <w:color w:val="000000" w:themeColor="text1"/>
          <w:szCs w:val="24"/>
        </w:rPr>
      </w:pPr>
    </w:p>
    <w:p w:rsidR="002B31A6" w:rsidRPr="00E41C8F" w:rsidRDefault="00E41C8F">
      <w:pPr>
        <w:shd w:val="clear" w:color="auto" w:fill="FFFFFF"/>
        <w:jc w:val="center"/>
        <w:rPr>
          <w:b/>
          <w:bCs/>
          <w:color w:val="000000" w:themeColor="text1"/>
          <w:spacing w:val="2"/>
          <w:szCs w:val="24"/>
          <w:shd w:val="clear" w:color="auto" w:fill="FFFFFF"/>
          <w:lang w:eastAsia="lt-LT"/>
        </w:rPr>
      </w:pPr>
    </w:p>
    <w:p w:rsidR="002B31A6" w:rsidRPr="00E41C8F" w:rsidRDefault="00E41C8F">
      <w:pPr>
        <w:shd w:val="clear" w:color="auto" w:fill="FFFFFF"/>
        <w:jc w:val="center"/>
        <w:rPr>
          <w:b/>
          <w:bCs/>
          <w:color w:val="000000" w:themeColor="text1"/>
          <w:spacing w:val="2"/>
          <w:szCs w:val="24"/>
          <w:shd w:val="clear" w:color="auto" w:fill="FFFFFF"/>
          <w:lang w:eastAsia="lt-LT"/>
        </w:rPr>
      </w:pPr>
      <w:r w:rsidRPr="00E41C8F">
        <w:rPr>
          <w:b/>
          <w:bCs/>
          <w:color w:val="000000" w:themeColor="text1"/>
          <w:spacing w:val="2"/>
          <w:szCs w:val="24"/>
          <w:shd w:val="clear" w:color="auto" w:fill="FFFFFF"/>
          <w:lang w:eastAsia="lt-LT"/>
        </w:rPr>
        <w:t>IV</w:t>
      </w:r>
      <w:r w:rsidRPr="00E41C8F">
        <w:rPr>
          <w:b/>
          <w:bCs/>
          <w:color w:val="000000" w:themeColor="text1"/>
          <w:spacing w:val="2"/>
          <w:szCs w:val="24"/>
          <w:shd w:val="clear" w:color="auto" w:fill="FFFFFF"/>
          <w:lang w:eastAsia="lt-LT"/>
        </w:rPr>
        <w:t xml:space="preserve"> SKYRIUS</w:t>
      </w:r>
    </w:p>
    <w:p w:rsidR="002B31A6" w:rsidRPr="00E41C8F" w:rsidRDefault="00E41C8F">
      <w:pPr>
        <w:shd w:val="clear" w:color="auto" w:fill="FFFFFF"/>
        <w:jc w:val="center"/>
        <w:rPr>
          <w:b/>
          <w:bCs/>
          <w:caps/>
          <w:color w:val="000000" w:themeColor="text1"/>
          <w:spacing w:val="2"/>
          <w:szCs w:val="24"/>
          <w:shd w:val="clear" w:color="auto" w:fill="FFFFFF"/>
          <w:lang w:eastAsia="lt-LT"/>
        </w:rPr>
      </w:pPr>
      <w:r w:rsidRPr="00E41C8F">
        <w:rPr>
          <w:b/>
          <w:caps/>
          <w:color w:val="000000" w:themeColor="text1"/>
          <w:spacing w:val="2"/>
          <w:szCs w:val="24"/>
          <w:lang w:eastAsia="lt-LT"/>
        </w:rPr>
        <w:t xml:space="preserve">reikalavimai paplūdimiAMS ir jų maudyklOMS </w:t>
      </w:r>
    </w:p>
    <w:p w:rsidR="002B31A6" w:rsidRPr="00E41C8F" w:rsidRDefault="002B31A6">
      <w:pPr>
        <w:shd w:val="clear" w:color="auto" w:fill="FFFFFF"/>
        <w:ind w:firstLine="720"/>
        <w:jc w:val="center"/>
        <w:rPr>
          <w:b/>
          <w:bCs/>
          <w:color w:val="000000" w:themeColor="text1"/>
          <w:spacing w:val="2"/>
          <w:szCs w:val="24"/>
          <w:shd w:val="clear" w:color="auto" w:fill="FFFFFF"/>
          <w:lang w:eastAsia="lt-LT"/>
        </w:rPr>
      </w:pPr>
    </w:p>
    <w:p w:rsidR="002B31A6" w:rsidRPr="00E41C8F" w:rsidRDefault="00E41C8F">
      <w:pPr>
        <w:widowControl w:val="0"/>
        <w:tabs>
          <w:tab w:val="left" w:pos="1134"/>
        </w:tabs>
        <w:suppressAutoHyphens/>
        <w:ind w:firstLine="708"/>
        <w:jc w:val="both"/>
        <w:rPr>
          <w:color w:val="000000" w:themeColor="text1"/>
          <w:spacing w:val="2"/>
        </w:rPr>
      </w:pPr>
      <w:r w:rsidRPr="00E41C8F">
        <w:rPr>
          <w:color w:val="000000" w:themeColor="text1"/>
          <w:spacing w:val="2"/>
        </w:rPr>
        <w:t>17</w:t>
      </w:r>
      <w:r w:rsidRPr="00E41C8F">
        <w:rPr>
          <w:color w:val="000000" w:themeColor="text1"/>
          <w:spacing w:val="2"/>
        </w:rPr>
        <w:t>.</w:t>
      </w:r>
      <w:r w:rsidRPr="00E41C8F">
        <w:rPr>
          <w:color w:val="000000" w:themeColor="text1"/>
          <w:spacing w:val="2"/>
        </w:rPr>
        <w:tab/>
      </w:r>
      <w:r w:rsidRPr="00E41C8F">
        <w:rPr>
          <w:rFonts w:ascii="Thorndale" w:eastAsia="HG Mincho Light J" w:hAnsi="Thorndale"/>
          <w:color w:val="000000" w:themeColor="text1"/>
          <w:spacing w:val="2"/>
          <w:szCs w:val="24"/>
          <w:lang w:eastAsia="ar-SA"/>
        </w:rPr>
        <w:t xml:space="preserve">Maudymosi sezonas – laikotarpis, kurio metu galima tikėtis didelio besimaudančiųjų skaičiaus, – pagal Lietuvos gamtines sąlygas prasideda birželio 1 d. ir baigiasi rugpjūčio 31 d. </w:t>
      </w:r>
      <w:r w:rsidRPr="00E41C8F">
        <w:rPr>
          <w:color w:val="000000" w:themeColor="text1"/>
          <w:szCs w:val="24"/>
          <w:lang w:bidi="he-IL"/>
        </w:rPr>
        <w:t xml:space="preserve">Maudymosi sezono metu, nuo birželio 1 d. iki rugpjūčio 15 d. </w:t>
      </w:r>
      <w:r w:rsidRPr="00E41C8F">
        <w:rPr>
          <w:color w:val="000000" w:themeColor="text1"/>
          <w:szCs w:val="24"/>
          <w:lang w:eastAsia="lt-LT" w:bidi="he-IL"/>
        </w:rPr>
        <w:t xml:space="preserve">paplūdimių lankymo valandos – </w:t>
      </w:r>
      <w:r w:rsidRPr="00E41C8F">
        <w:rPr>
          <w:color w:val="000000" w:themeColor="text1"/>
          <w:szCs w:val="24"/>
          <w:lang w:bidi="he-IL"/>
        </w:rPr>
        <w:t xml:space="preserve">nuo 10:00 iki 21:00 valandos, nuo rugpjūčio 16 d. iki rugpjūčio 31 d. – nuo 10:00 iki 20:00 val. </w:t>
      </w:r>
      <w:r w:rsidRPr="00E41C8F">
        <w:rPr>
          <w:rFonts w:eastAsia="HG Mincho Light J"/>
          <w:color w:val="000000" w:themeColor="text1"/>
          <w:spacing w:val="2"/>
          <w:szCs w:val="24"/>
          <w:lang w:eastAsia="ar-SA"/>
        </w:rPr>
        <w:t xml:space="preserve">Savivaldybės </w:t>
      </w:r>
      <w:r w:rsidRPr="00E41C8F">
        <w:rPr>
          <w:rFonts w:eastAsia="HG Mincho Light J"/>
          <w:color w:val="000000" w:themeColor="text1"/>
          <w:szCs w:val="24"/>
          <w:lang w:eastAsia="ar-SA"/>
        </w:rPr>
        <w:t xml:space="preserve">tarybos </w:t>
      </w:r>
      <w:r w:rsidRPr="00E41C8F">
        <w:rPr>
          <w:rFonts w:eastAsia="HG Mincho Light J"/>
          <w:color w:val="000000" w:themeColor="text1"/>
          <w:spacing w:val="2"/>
          <w:szCs w:val="24"/>
          <w:lang w:eastAsia="ar-SA"/>
        </w:rPr>
        <w:t>sprendimu</w:t>
      </w:r>
      <w:r w:rsidRPr="00E41C8F">
        <w:rPr>
          <w:rFonts w:ascii="Thorndale" w:eastAsia="HG Mincho Light J" w:hAnsi="Thorndale"/>
          <w:color w:val="000000" w:themeColor="text1"/>
          <w:spacing w:val="2"/>
          <w:szCs w:val="24"/>
          <w:lang w:eastAsia="ar-SA"/>
        </w:rPr>
        <w:t xml:space="preserve"> maudymosi sezonas ir paplūdimių lanky</w:t>
      </w:r>
      <w:r w:rsidRPr="00E41C8F">
        <w:rPr>
          <w:rFonts w:ascii="Thorndale" w:eastAsia="HG Mincho Light J" w:hAnsi="Thorndale"/>
          <w:color w:val="000000" w:themeColor="text1"/>
          <w:spacing w:val="2"/>
          <w:szCs w:val="24"/>
          <w:lang w:eastAsia="ar-SA"/>
        </w:rPr>
        <w:t>mo valandos gali būti koreguojamas.</w:t>
      </w:r>
      <w:r w:rsidRPr="00E41C8F">
        <w:rPr>
          <w:color w:val="000000" w:themeColor="text1"/>
        </w:rPr>
        <w:t xml:space="preserve"> </w:t>
      </w:r>
    </w:p>
    <w:p w:rsidR="002B31A6" w:rsidRPr="00E41C8F" w:rsidRDefault="00E41C8F">
      <w:pPr>
        <w:tabs>
          <w:tab w:val="left" w:pos="1134"/>
        </w:tabs>
        <w:spacing w:line="300" w:lineRule="exact"/>
        <w:ind w:firstLine="708"/>
        <w:jc w:val="both"/>
        <w:rPr>
          <w:color w:val="000000" w:themeColor="text1"/>
          <w:shd w:val="clear" w:color="auto" w:fill="FFFFFF"/>
        </w:rPr>
      </w:pPr>
      <w:r w:rsidRPr="00E41C8F">
        <w:rPr>
          <w:color w:val="000000" w:themeColor="text1"/>
        </w:rPr>
        <w:t>18</w:t>
      </w:r>
      <w:r w:rsidRPr="00E41C8F">
        <w:rPr>
          <w:color w:val="000000" w:themeColor="text1"/>
        </w:rPr>
        <w:t>.</w:t>
      </w:r>
      <w:r w:rsidRPr="00E41C8F">
        <w:rPr>
          <w:color w:val="000000" w:themeColor="text1"/>
        </w:rPr>
        <w:tab/>
      </w:r>
      <w:r w:rsidRPr="00E41C8F">
        <w:rPr>
          <w:rFonts w:ascii="Thorndale" w:eastAsia="HG Mincho Light J" w:hAnsi="Thorndale"/>
          <w:bCs/>
          <w:color w:val="000000" w:themeColor="text1"/>
          <w:spacing w:val="2"/>
          <w:szCs w:val="24"/>
          <w:lang w:eastAsia="ar-SA"/>
        </w:rPr>
        <w:t xml:space="preserve">Kasmet prieš maudymosi sezoną </w:t>
      </w:r>
      <w:r w:rsidRPr="00E41C8F">
        <w:rPr>
          <w:rFonts w:eastAsia="HG Mincho Light J"/>
          <w:color w:val="000000" w:themeColor="text1"/>
          <w:spacing w:val="2"/>
          <w:szCs w:val="24"/>
          <w:lang w:eastAsia="ar-SA"/>
        </w:rPr>
        <w:t xml:space="preserve">Savivaldybės </w:t>
      </w:r>
      <w:r w:rsidRPr="00E41C8F">
        <w:rPr>
          <w:rFonts w:eastAsia="HG Mincho Light J"/>
          <w:color w:val="000000" w:themeColor="text1"/>
          <w:szCs w:val="24"/>
          <w:lang w:eastAsia="ar-SA"/>
        </w:rPr>
        <w:t xml:space="preserve">vykdomoji institucija, </w:t>
      </w:r>
      <w:r w:rsidRPr="00E41C8F">
        <w:rPr>
          <w:rFonts w:ascii="Thorndale" w:eastAsia="HG Mincho Light J" w:hAnsi="Thorndale"/>
          <w:bCs/>
          <w:color w:val="000000" w:themeColor="text1"/>
          <w:spacing w:val="2"/>
          <w:szCs w:val="24"/>
          <w:lang w:eastAsia="ar-SA"/>
        </w:rPr>
        <w:t>atsižvelgusi į biudžetinės įstaigos  Šiaulių miesto savivaldybės visuomenės sveikatos biuro (toliau – Visuomenės sveikatos biuras) pateiktą infor</w:t>
      </w:r>
      <w:r w:rsidRPr="00E41C8F">
        <w:rPr>
          <w:rFonts w:ascii="Thorndale" w:eastAsia="HG Mincho Light J" w:hAnsi="Thorndale"/>
          <w:bCs/>
          <w:color w:val="000000" w:themeColor="text1"/>
          <w:spacing w:val="2"/>
          <w:szCs w:val="24"/>
          <w:lang w:eastAsia="ar-SA"/>
        </w:rPr>
        <w:t xml:space="preserve">maciją </w:t>
      </w:r>
      <w:r w:rsidRPr="00E41C8F">
        <w:rPr>
          <w:rFonts w:ascii="Thorndale" w:eastAsia="HG Mincho Light J" w:hAnsi="Thorndale"/>
          <w:color w:val="000000" w:themeColor="text1"/>
          <w:szCs w:val="24"/>
          <w:lang w:eastAsia="ar-SA"/>
        </w:rPr>
        <w:t xml:space="preserve">apie suinteresuotos visuomenės pasiūlymus, pastabas ar </w:t>
      </w:r>
      <w:proofErr w:type="spellStart"/>
      <w:r w:rsidRPr="00E41C8F">
        <w:rPr>
          <w:rFonts w:ascii="Thorndale" w:eastAsia="HG Mincho Light J" w:hAnsi="Thorndale"/>
          <w:color w:val="000000" w:themeColor="text1"/>
          <w:szCs w:val="24"/>
          <w:lang w:eastAsia="ar-SA"/>
        </w:rPr>
        <w:t>nusiskundimus</w:t>
      </w:r>
      <w:proofErr w:type="spellEnd"/>
      <w:r w:rsidRPr="00E41C8F">
        <w:rPr>
          <w:rFonts w:ascii="Thorndale" w:eastAsia="HG Mincho Light J" w:hAnsi="Thorndale"/>
          <w:color w:val="000000" w:themeColor="text1"/>
          <w:szCs w:val="24"/>
          <w:lang w:eastAsia="ar-SA"/>
        </w:rPr>
        <w:t>, sprendimu:</w:t>
      </w:r>
      <w:r w:rsidRPr="00E41C8F">
        <w:rPr>
          <w:color w:val="000000" w:themeColor="text1"/>
        </w:rPr>
        <w:t xml:space="preserve"> </w:t>
      </w:r>
      <w:r w:rsidRPr="00E41C8F">
        <w:rPr>
          <w:color w:val="000000" w:themeColor="text1"/>
          <w:shd w:val="clear" w:color="auto" w:fill="FFFFFF"/>
        </w:rPr>
        <w:t xml:space="preserve"> </w:t>
      </w:r>
    </w:p>
    <w:p w:rsidR="002B31A6" w:rsidRPr="00E41C8F" w:rsidRDefault="00E41C8F">
      <w:pPr>
        <w:tabs>
          <w:tab w:val="left" w:pos="1134"/>
        </w:tabs>
        <w:spacing w:line="300" w:lineRule="exact"/>
        <w:ind w:left="1" w:firstLine="708"/>
        <w:jc w:val="both"/>
        <w:rPr>
          <w:bCs/>
          <w:color w:val="000000" w:themeColor="text1"/>
          <w:spacing w:val="2"/>
          <w:shd w:val="clear" w:color="auto" w:fill="FFFFFF"/>
        </w:rPr>
      </w:pPr>
      <w:r w:rsidRPr="00E41C8F">
        <w:rPr>
          <w:bCs/>
          <w:color w:val="000000" w:themeColor="text1"/>
          <w:spacing w:val="2"/>
        </w:rPr>
        <w:t>18.1</w:t>
      </w:r>
      <w:r w:rsidRPr="00E41C8F">
        <w:rPr>
          <w:bCs/>
          <w:color w:val="000000" w:themeColor="text1"/>
          <w:spacing w:val="2"/>
        </w:rPr>
        <w:t>.</w:t>
      </w:r>
      <w:r w:rsidRPr="00E41C8F">
        <w:rPr>
          <w:bCs/>
          <w:color w:val="000000" w:themeColor="text1"/>
          <w:spacing w:val="2"/>
        </w:rPr>
        <w:tab/>
      </w:r>
      <w:r w:rsidRPr="00E41C8F">
        <w:rPr>
          <w:bCs/>
          <w:color w:val="000000" w:themeColor="text1"/>
          <w:spacing w:val="2"/>
          <w:shd w:val="clear" w:color="auto" w:fill="FFFFFF"/>
        </w:rPr>
        <w:t xml:space="preserve">patvirtina savivaldybės teritorijoje numatomų stebėti maudyklų sąrašą ir </w:t>
      </w:r>
      <w:r w:rsidRPr="00E41C8F">
        <w:rPr>
          <w:color w:val="000000" w:themeColor="text1"/>
        </w:rPr>
        <w:t>n</w:t>
      </w:r>
      <w:r w:rsidRPr="00E41C8F">
        <w:rPr>
          <w:color w:val="000000" w:themeColor="text1"/>
        </w:rPr>
        <w:t>umatomų stebėti maudyklų vandens kokybės stebėsenos kalendorinį grafiką;</w:t>
      </w:r>
    </w:p>
    <w:p w:rsidR="002B31A6" w:rsidRPr="00E41C8F" w:rsidRDefault="00E41C8F">
      <w:pPr>
        <w:tabs>
          <w:tab w:val="left" w:pos="1134"/>
        </w:tabs>
        <w:spacing w:line="300" w:lineRule="exact"/>
        <w:ind w:left="1" w:firstLine="708"/>
        <w:jc w:val="both"/>
        <w:rPr>
          <w:color w:val="000000" w:themeColor="text1"/>
        </w:rPr>
      </w:pPr>
      <w:r w:rsidRPr="00E41C8F">
        <w:rPr>
          <w:color w:val="000000" w:themeColor="text1"/>
        </w:rPr>
        <w:t>18.2</w:t>
      </w:r>
      <w:r w:rsidRPr="00E41C8F">
        <w:rPr>
          <w:color w:val="000000" w:themeColor="text1"/>
        </w:rPr>
        <w:t>.</w:t>
      </w:r>
      <w:r w:rsidRPr="00E41C8F">
        <w:rPr>
          <w:color w:val="000000" w:themeColor="text1"/>
        </w:rPr>
        <w:tab/>
      </w:r>
      <w:r w:rsidRPr="00E41C8F">
        <w:rPr>
          <w:color w:val="000000" w:themeColor="text1"/>
        </w:rPr>
        <w:t xml:space="preserve">teikia </w:t>
      </w:r>
      <w:r w:rsidRPr="00E41C8F">
        <w:rPr>
          <w:bCs/>
          <w:color w:val="000000" w:themeColor="text1"/>
          <w:spacing w:val="2"/>
          <w:shd w:val="clear" w:color="auto" w:fill="FFFFFF"/>
        </w:rPr>
        <w:t xml:space="preserve">informaciją apie </w:t>
      </w:r>
      <w:r w:rsidRPr="00E41C8F">
        <w:rPr>
          <w:color w:val="000000" w:themeColor="text1"/>
          <w:shd w:val="clear" w:color="auto" w:fill="FFFFFF"/>
        </w:rPr>
        <w:t>numatomų vykdyti maudyklų vandens kokybės tyrimų kalendorinį grafiką Sveikatos apsaugos ministerijos įgaliotai institucijai, atsakingai už ataskaitų Europos Komisijai rengimą ir užtikrinančiai, kad paplūdimių maudyklų vandens kokybė</w:t>
      </w:r>
      <w:r w:rsidRPr="00E41C8F">
        <w:rPr>
          <w:color w:val="000000" w:themeColor="text1"/>
          <w:shd w:val="clear" w:color="auto" w:fill="FFFFFF"/>
        </w:rPr>
        <w:t xml:space="preserve"> atitiktų 2006 m. vasario 15 d. Europos Parlamento ir Tarybos direktyvos </w:t>
      </w:r>
      <w:hyperlink r:id="rId15" w:tgtFrame="_blank" w:history="1">
        <w:r w:rsidRPr="00E41C8F">
          <w:rPr>
            <w:color w:val="000000" w:themeColor="text1"/>
            <w:u w:val="single"/>
            <w:shd w:val="clear" w:color="auto" w:fill="FFFFFF"/>
          </w:rPr>
          <w:t>2006/7/EB</w:t>
        </w:r>
      </w:hyperlink>
      <w:r w:rsidRPr="00E41C8F">
        <w:rPr>
          <w:color w:val="000000" w:themeColor="text1"/>
          <w:shd w:val="clear" w:color="auto" w:fill="FFFFFF"/>
        </w:rPr>
        <w:t xml:space="preserve"> reikalavimus direktyvos </w:t>
      </w:r>
      <w:hyperlink r:id="rId16" w:tgtFrame="_blank" w:history="1">
        <w:r w:rsidRPr="00E41C8F">
          <w:rPr>
            <w:color w:val="000000" w:themeColor="text1"/>
            <w:u w:val="single"/>
            <w:shd w:val="clear" w:color="auto" w:fill="FFFFFF"/>
          </w:rPr>
          <w:t>2006/7/EB</w:t>
        </w:r>
      </w:hyperlink>
      <w:r w:rsidRPr="00E41C8F">
        <w:rPr>
          <w:color w:val="000000" w:themeColor="text1"/>
          <w:shd w:val="clear" w:color="auto" w:fill="FFFFFF"/>
        </w:rPr>
        <w:t xml:space="preserve"> reikalavimus.</w:t>
      </w:r>
    </w:p>
    <w:p w:rsidR="002B31A6" w:rsidRPr="00E41C8F" w:rsidRDefault="00E41C8F">
      <w:pPr>
        <w:shd w:val="clear" w:color="auto" w:fill="FFFFFF"/>
        <w:tabs>
          <w:tab w:val="left" w:pos="1134"/>
        </w:tabs>
        <w:spacing w:line="300" w:lineRule="exact"/>
        <w:ind w:firstLine="708"/>
        <w:jc w:val="both"/>
        <w:rPr>
          <w:color w:val="000000" w:themeColor="text1"/>
        </w:rPr>
      </w:pPr>
      <w:r w:rsidRPr="00E41C8F">
        <w:rPr>
          <w:color w:val="000000" w:themeColor="text1"/>
        </w:rPr>
        <w:t>19</w:t>
      </w:r>
      <w:r w:rsidRPr="00E41C8F">
        <w:rPr>
          <w:color w:val="000000" w:themeColor="text1"/>
        </w:rPr>
        <w:t>.</w:t>
      </w:r>
      <w:r w:rsidRPr="00E41C8F">
        <w:rPr>
          <w:color w:val="000000" w:themeColor="text1"/>
        </w:rPr>
        <w:tab/>
        <w:t xml:space="preserve">Paplūdimių naudojimas ir maudyklų vandens kokybės rodikliai turi atitikti </w:t>
      </w:r>
      <w:r w:rsidRPr="00E41C8F">
        <w:rPr>
          <w:color w:val="000000" w:themeColor="text1"/>
          <w:szCs w:val="24"/>
          <w:lang w:eastAsia="lt-LT"/>
        </w:rPr>
        <w:t>Lietuvos higienos normos HN 92:2018 „Paplūdimiai ir jų maudyklų vandens kokybė“ (toliau – Higie</w:t>
      </w:r>
      <w:r w:rsidRPr="00E41C8F">
        <w:rPr>
          <w:color w:val="000000" w:themeColor="text1"/>
          <w:szCs w:val="24"/>
          <w:lang w:eastAsia="lt-LT"/>
        </w:rPr>
        <w:t>nos norma) reikalavimus</w:t>
      </w:r>
      <w:r w:rsidRPr="00E41C8F">
        <w:rPr>
          <w:color w:val="000000" w:themeColor="text1"/>
        </w:rPr>
        <w:t>.</w:t>
      </w:r>
    </w:p>
    <w:p w:rsidR="002B31A6" w:rsidRPr="00E41C8F" w:rsidRDefault="00E41C8F">
      <w:pPr>
        <w:shd w:val="clear" w:color="auto" w:fill="FFFFFF"/>
        <w:tabs>
          <w:tab w:val="left" w:pos="1134"/>
        </w:tabs>
        <w:spacing w:line="300" w:lineRule="exact"/>
        <w:ind w:firstLine="708"/>
        <w:jc w:val="both"/>
        <w:rPr>
          <w:color w:val="000000" w:themeColor="text1"/>
          <w:shd w:val="clear" w:color="auto" w:fill="FFFFFF"/>
        </w:rPr>
      </w:pPr>
      <w:r w:rsidRPr="00E41C8F">
        <w:rPr>
          <w:color w:val="000000" w:themeColor="text1"/>
        </w:rPr>
        <w:t>20</w:t>
      </w:r>
      <w:r w:rsidRPr="00E41C8F">
        <w:rPr>
          <w:color w:val="000000" w:themeColor="text1"/>
        </w:rPr>
        <w:t>.</w:t>
      </w:r>
      <w:r w:rsidRPr="00E41C8F">
        <w:rPr>
          <w:color w:val="000000" w:themeColor="text1"/>
        </w:rPr>
        <w:tab/>
      </w:r>
      <w:r w:rsidRPr="00E41C8F">
        <w:rPr>
          <w:color w:val="000000" w:themeColor="text1"/>
          <w:shd w:val="clear" w:color="auto" w:fill="FFFFFF"/>
        </w:rPr>
        <w:t>Visuomenės sveikatos biuras privalo:</w:t>
      </w:r>
    </w:p>
    <w:p w:rsidR="002B31A6" w:rsidRPr="00E41C8F" w:rsidRDefault="00E41C8F">
      <w:pPr>
        <w:shd w:val="clear" w:color="auto" w:fill="FFFFFF"/>
        <w:tabs>
          <w:tab w:val="left" w:pos="1134"/>
        </w:tabs>
        <w:spacing w:line="300" w:lineRule="exact"/>
        <w:ind w:left="1" w:firstLine="708"/>
        <w:jc w:val="both"/>
        <w:rPr>
          <w:color w:val="000000" w:themeColor="text1"/>
          <w:shd w:val="clear" w:color="auto" w:fill="FFFFFF"/>
        </w:rPr>
      </w:pPr>
      <w:r w:rsidRPr="00E41C8F">
        <w:rPr>
          <w:color w:val="000000" w:themeColor="text1"/>
        </w:rPr>
        <w:t>20.1</w:t>
      </w:r>
      <w:r w:rsidRPr="00E41C8F">
        <w:rPr>
          <w:color w:val="000000" w:themeColor="text1"/>
        </w:rPr>
        <w:t>.</w:t>
      </w:r>
      <w:r w:rsidRPr="00E41C8F">
        <w:rPr>
          <w:color w:val="000000" w:themeColor="text1"/>
        </w:rPr>
        <w:tab/>
      </w:r>
      <w:r w:rsidRPr="00E41C8F">
        <w:rPr>
          <w:color w:val="000000" w:themeColor="text1"/>
          <w:shd w:val="clear" w:color="auto" w:fill="FFFFFF"/>
        </w:rPr>
        <w:t xml:space="preserve">sudaryti galimybę suinteresuotai visuomenei nuo einamųjų metų kovo 1 d. iki balandžio 20 d. dalyvauti ir teikti pasiūlymus, pastabas ar </w:t>
      </w:r>
      <w:proofErr w:type="spellStart"/>
      <w:r w:rsidRPr="00E41C8F">
        <w:rPr>
          <w:color w:val="000000" w:themeColor="text1"/>
          <w:shd w:val="clear" w:color="auto" w:fill="FFFFFF"/>
        </w:rPr>
        <w:t>nusiskundimus</w:t>
      </w:r>
      <w:proofErr w:type="spellEnd"/>
      <w:r w:rsidRPr="00E41C8F">
        <w:rPr>
          <w:color w:val="000000" w:themeColor="text1"/>
          <w:shd w:val="clear" w:color="auto" w:fill="FFFFFF"/>
        </w:rPr>
        <w:t xml:space="preserve"> dėl numatomų stebėti maudykl</w:t>
      </w:r>
      <w:r w:rsidRPr="00E41C8F">
        <w:rPr>
          <w:color w:val="000000" w:themeColor="text1"/>
          <w:shd w:val="clear" w:color="auto" w:fill="FFFFFF"/>
        </w:rPr>
        <w:t>ų;</w:t>
      </w:r>
    </w:p>
    <w:p w:rsidR="002B31A6" w:rsidRPr="00E41C8F" w:rsidRDefault="00E41C8F">
      <w:pPr>
        <w:shd w:val="clear" w:color="auto" w:fill="FFFFFF"/>
        <w:tabs>
          <w:tab w:val="left" w:pos="1134"/>
        </w:tabs>
        <w:spacing w:line="300" w:lineRule="exact"/>
        <w:ind w:left="1" w:firstLine="708"/>
        <w:jc w:val="both"/>
        <w:rPr>
          <w:color w:val="000000" w:themeColor="text1"/>
          <w:shd w:val="clear" w:color="auto" w:fill="FFFFFF"/>
        </w:rPr>
      </w:pPr>
      <w:r w:rsidRPr="00E41C8F">
        <w:rPr>
          <w:color w:val="000000" w:themeColor="text1"/>
        </w:rPr>
        <w:t>20.2</w:t>
      </w:r>
      <w:r w:rsidRPr="00E41C8F">
        <w:rPr>
          <w:color w:val="000000" w:themeColor="text1"/>
        </w:rPr>
        <w:t>.</w:t>
      </w:r>
      <w:r w:rsidRPr="00E41C8F">
        <w:rPr>
          <w:color w:val="000000" w:themeColor="text1"/>
        </w:rPr>
        <w:tab/>
      </w:r>
      <w:r w:rsidRPr="00E41C8F">
        <w:rPr>
          <w:color w:val="000000" w:themeColor="text1"/>
          <w:shd w:val="clear" w:color="auto" w:fill="FFFFFF"/>
        </w:rPr>
        <w:t xml:space="preserve">informuoti suinteresuotą visuomenę susitelkimo vietose, miesto spaudoje, interneto svetainėje ar kitomis elektroninėmis priemonėmis apie tai, kam, kokiu adresu, iki kada ir kokiu būdu galima teikti pasiūlymus, pastabas ar </w:t>
      </w:r>
      <w:proofErr w:type="spellStart"/>
      <w:r w:rsidRPr="00E41C8F">
        <w:rPr>
          <w:color w:val="000000" w:themeColor="text1"/>
          <w:shd w:val="clear" w:color="auto" w:fill="FFFFFF"/>
        </w:rPr>
        <w:t>nusiskundimus</w:t>
      </w:r>
      <w:proofErr w:type="spellEnd"/>
      <w:r w:rsidRPr="00E41C8F">
        <w:rPr>
          <w:color w:val="000000" w:themeColor="text1"/>
          <w:shd w:val="clear" w:color="auto" w:fill="FFFFFF"/>
        </w:rPr>
        <w:t>;</w:t>
      </w:r>
    </w:p>
    <w:p w:rsidR="002B31A6" w:rsidRPr="00E41C8F" w:rsidRDefault="00E41C8F">
      <w:pPr>
        <w:shd w:val="clear" w:color="auto" w:fill="FFFFFF"/>
        <w:tabs>
          <w:tab w:val="left" w:pos="1134"/>
        </w:tabs>
        <w:spacing w:line="300" w:lineRule="exact"/>
        <w:ind w:left="1" w:firstLine="708"/>
        <w:jc w:val="both"/>
        <w:rPr>
          <w:color w:val="000000" w:themeColor="text1"/>
          <w:shd w:val="clear" w:color="auto" w:fill="FFFFFF"/>
        </w:rPr>
      </w:pPr>
      <w:r w:rsidRPr="00E41C8F">
        <w:rPr>
          <w:color w:val="000000" w:themeColor="text1"/>
        </w:rPr>
        <w:t>20.3</w:t>
      </w:r>
      <w:r w:rsidRPr="00E41C8F">
        <w:rPr>
          <w:color w:val="000000" w:themeColor="text1"/>
        </w:rPr>
        <w:t>.</w:t>
      </w:r>
      <w:r w:rsidRPr="00E41C8F">
        <w:rPr>
          <w:color w:val="000000" w:themeColor="text1"/>
        </w:rPr>
        <w:tab/>
      </w:r>
      <w:r w:rsidRPr="00E41C8F">
        <w:rPr>
          <w:color w:val="000000" w:themeColor="text1"/>
          <w:shd w:val="clear" w:color="auto" w:fill="FFFFFF"/>
        </w:rPr>
        <w:t xml:space="preserve">išnagrinėti Taisyklių 20.1 papunktyje nurodytą informaciją ir iki gegužės 1 d. Savivaldybės administracijos Sveikatos skyriui pateikti išvadą; </w:t>
      </w:r>
    </w:p>
    <w:p w:rsidR="002B31A6" w:rsidRPr="00E41C8F" w:rsidRDefault="00E41C8F">
      <w:pPr>
        <w:widowControl w:val="0"/>
        <w:tabs>
          <w:tab w:val="left" w:pos="1134"/>
        </w:tabs>
        <w:suppressAutoHyphens/>
        <w:ind w:left="1" w:firstLine="708"/>
        <w:jc w:val="both"/>
        <w:rPr>
          <w:color w:val="000000" w:themeColor="text1"/>
          <w:shd w:val="clear" w:color="auto" w:fill="FFFFFF"/>
        </w:rPr>
      </w:pPr>
      <w:r w:rsidRPr="00E41C8F">
        <w:rPr>
          <w:color w:val="000000" w:themeColor="text1"/>
        </w:rPr>
        <w:t>20.4</w:t>
      </w:r>
      <w:r w:rsidRPr="00E41C8F">
        <w:rPr>
          <w:color w:val="000000" w:themeColor="text1"/>
        </w:rPr>
        <w:t>.</w:t>
      </w:r>
      <w:r w:rsidRPr="00E41C8F">
        <w:rPr>
          <w:color w:val="000000" w:themeColor="text1"/>
        </w:rPr>
        <w:tab/>
      </w:r>
      <w:r w:rsidRPr="00E41C8F">
        <w:rPr>
          <w:rFonts w:ascii="Thorndale" w:eastAsia="HG Mincho Light J" w:hAnsi="Thorndale"/>
          <w:color w:val="000000" w:themeColor="text1"/>
          <w:szCs w:val="24"/>
          <w:shd w:val="clear" w:color="auto" w:fill="FFFFFF"/>
          <w:lang w:eastAsia="ar-SA"/>
        </w:rPr>
        <w:t>sudaryti numatomų vykdyti maudyklų vandens kokybės tyrimų kalendorinį grafiką ir pateikti jį Saviv</w:t>
      </w:r>
      <w:r w:rsidRPr="00E41C8F">
        <w:rPr>
          <w:rFonts w:ascii="Thorndale" w:eastAsia="HG Mincho Light J" w:hAnsi="Thorndale"/>
          <w:color w:val="000000" w:themeColor="text1"/>
          <w:szCs w:val="24"/>
          <w:shd w:val="clear" w:color="auto" w:fill="FFFFFF"/>
          <w:lang w:eastAsia="ar-SA"/>
        </w:rPr>
        <w:t>aldybės administracijos Sveikatos skyriui ir A</w:t>
      </w:r>
      <w:r w:rsidRPr="00E41C8F">
        <w:rPr>
          <w:rFonts w:eastAsia="HG Mincho Light J"/>
          <w:color w:val="000000" w:themeColor="text1"/>
          <w:spacing w:val="2"/>
          <w:szCs w:val="24"/>
          <w:lang w:eastAsia="ar-SA"/>
        </w:rPr>
        <w:t>dministratoriui</w:t>
      </w:r>
      <w:r w:rsidRPr="00E41C8F">
        <w:rPr>
          <w:rFonts w:ascii="Thorndale" w:eastAsia="HG Mincho Light J" w:hAnsi="Thorndale"/>
          <w:color w:val="000000" w:themeColor="text1"/>
          <w:szCs w:val="24"/>
          <w:shd w:val="clear" w:color="auto" w:fill="FFFFFF"/>
          <w:lang w:eastAsia="ar-SA"/>
        </w:rPr>
        <w:t>;</w:t>
      </w:r>
      <w:r w:rsidRPr="00E41C8F">
        <w:rPr>
          <w:color w:val="000000" w:themeColor="text1"/>
        </w:rPr>
        <w:t xml:space="preserve"> </w:t>
      </w:r>
    </w:p>
    <w:p w:rsidR="002B31A6" w:rsidRPr="00E41C8F" w:rsidRDefault="00E41C8F">
      <w:pPr>
        <w:shd w:val="clear" w:color="auto" w:fill="FFFFFF"/>
        <w:tabs>
          <w:tab w:val="left" w:pos="1134"/>
        </w:tabs>
        <w:spacing w:line="300" w:lineRule="exact"/>
        <w:ind w:left="1" w:firstLine="708"/>
        <w:jc w:val="both"/>
        <w:rPr>
          <w:color w:val="000000" w:themeColor="text1"/>
          <w:shd w:val="clear" w:color="auto" w:fill="FFFFFF"/>
        </w:rPr>
      </w:pPr>
      <w:r w:rsidRPr="00E41C8F">
        <w:rPr>
          <w:color w:val="000000" w:themeColor="text1"/>
        </w:rPr>
        <w:t>20.5</w:t>
      </w:r>
      <w:r w:rsidRPr="00E41C8F">
        <w:rPr>
          <w:color w:val="000000" w:themeColor="text1"/>
        </w:rPr>
        <w:t>.</w:t>
      </w:r>
      <w:r w:rsidRPr="00E41C8F">
        <w:rPr>
          <w:color w:val="000000" w:themeColor="text1"/>
        </w:rPr>
        <w:tab/>
      </w:r>
      <w:r w:rsidRPr="00E41C8F">
        <w:rPr>
          <w:color w:val="000000" w:themeColor="text1"/>
          <w:shd w:val="clear" w:color="auto" w:fill="FFFFFF"/>
        </w:rPr>
        <w:t xml:space="preserve">paskelbti </w:t>
      </w:r>
      <w:r w:rsidRPr="00E41C8F">
        <w:rPr>
          <w:color w:val="000000" w:themeColor="text1"/>
          <w:szCs w:val="24"/>
          <w:lang w:eastAsia="lt-LT"/>
        </w:rPr>
        <w:t xml:space="preserve">Visuomenės sveikatos biuro </w:t>
      </w:r>
      <w:r w:rsidRPr="00E41C8F">
        <w:rPr>
          <w:color w:val="000000" w:themeColor="text1"/>
          <w:shd w:val="clear" w:color="auto" w:fill="FFFFFF"/>
        </w:rPr>
        <w:t>interneto svetainėje:</w:t>
      </w:r>
    </w:p>
    <w:p w:rsidR="002B31A6" w:rsidRPr="00E41C8F" w:rsidRDefault="00E41C8F">
      <w:pPr>
        <w:shd w:val="clear" w:color="auto" w:fill="FFFFFF"/>
        <w:tabs>
          <w:tab w:val="left" w:pos="1418"/>
        </w:tabs>
        <w:spacing w:line="300" w:lineRule="exact"/>
        <w:ind w:firstLine="709"/>
        <w:jc w:val="both"/>
        <w:rPr>
          <w:color w:val="000000" w:themeColor="text1"/>
          <w:shd w:val="clear" w:color="auto" w:fill="FFFFFF"/>
        </w:rPr>
      </w:pPr>
      <w:r w:rsidRPr="00E41C8F">
        <w:rPr>
          <w:color w:val="000000" w:themeColor="text1"/>
        </w:rPr>
        <w:t>20.5.1</w:t>
      </w:r>
      <w:r w:rsidRPr="00E41C8F">
        <w:rPr>
          <w:color w:val="000000" w:themeColor="text1"/>
        </w:rPr>
        <w:t>.</w:t>
      </w:r>
      <w:r w:rsidRPr="00E41C8F">
        <w:rPr>
          <w:color w:val="000000" w:themeColor="text1"/>
        </w:rPr>
        <w:tab/>
      </w:r>
      <w:r w:rsidRPr="00E41C8F">
        <w:rPr>
          <w:color w:val="000000" w:themeColor="text1"/>
          <w:shd w:val="clear" w:color="auto" w:fill="FFFFFF"/>
        </w:rPr>
        <w:t>sudarytą numatomų vykdyti maudyklų vandens kokybės tyrimų kalendorinį grafiką;</w:t>
      </w:r>
    </w:p>
    <w:p w:rsidR="002B31A6" w:rsidRPr="00E41C8F" w:rsidRDefault="00E41C8F">
      <w:pPr>
        <w:widowControl w:val="0"/>
        <w:tabs>
          <w:tab w:val="left" w:pos="1418"/>
        </w:tabs>
        <w:suppressAutoHyphens/>
        <w:ind w:firstLine="709"/>
        <w:jc w:val="both"/>
        <w:rPr>
          <w:color w:val="000000" w:themeColor="text1"/>
        </w:rPr>
      </w:pPr>
      <w:r w:rsidRPr="00E41C8F">
        <w:rPr>
          <w:color w:val="000000" w:themeColor="text1"/>
        </w:rPr>
        <w:t>20.5.2</w:t>
      </w:r>
      <w:r w:rsidRPr="00E41C8F">
        <w:rPr>
          <w:color w:val="000000" w:themeColor="text1"/>
        </w:rPr>
        <w:t>.</w:t>
      </w:r>
      <w:r w:rsidRPr="00E41C8F">
        <w:rPr>
          <w:color w:val="000000" w:themeColor="text1"/>
        </w:rPr>
        <w:tab/>
      </w:r>
      <w:r w:rsidRPr="00E41C8F">
        <w:rPr>
          <w:color w:val="000000" w:themeColor="text1"/>
          <w:szCs w:val="24"/>
          <w:lang w:eastAsia="lt-LT"/>
        </w:rPr>
        <w:t xml:space="preserve">Savivaldybės </w:t>
      </w:r>
      <w:r w:rsidRPr="00E41C8F">
        <w:rPr>
          <w:rFonts w:eastAsia="HG Mincho Light J"/>
          <w:color w:val="000000" w:themeColor="text1"/>
          <w:szCs w:val="24"/>
          <w:lang w:eastAsia="lt-LT"/>
        </w:rPr>
        <w:t>vykdomosios institucijos sprendimu</w:t>
      </w:r>
      <w:r w:rsidRPr="00E41C8F">
        <w:rPr>
          <w:color w:val="000000" w:themeColor="text1"/>
          <w:szCs w:val="24"/>
          <w:lang w:eastAsia="lt-LT"/>
        </w:rPr>
        <w:t xml:space="preserve"> nustatytų maudyklų H</w:t>
      </w:r>
      <w:r w:rsidRPr="00E41C8F">
        <w:rPr>
          <w:color w:val="000000" w:themeColor="text1"/>
          <w:szCs w:val="24"/>
          <w:lang w:eastAsia="lt-LT"/>
        </w:rPr>
        <w:t>igienos normoje nurodytos atsakingos institucijos parengtą informaciją apie maudyklų vandens klasifikaciją per pastaruosius trejus metus bei jų charakteristikas;</w:t>
      </w:r>
    </w:p>
    <w:p w:rsidR="002B31A6" w:rsidRPr="00E41C8F" w:rsidRDefault="00E41C8F">
      <w:pPr>
        <w:widowControl w:val="0"/>
        <w:tabs>
          <w:tab w:val="left" w:pos="1418"/>
        </w:tabs>
        <w:suppressAutoHyphens/>
        <w:ind w:firstLine="709"/>
        <w:jc w:val="both"/>
        <w:rPr>
          <w:color w:val="000000" w:themeColor="text1"/>
        </w:rPr>
      </w:pPr>
      <w:r w:rsidRPr="00E41C8F">
        <w:rPr>
          <w:color w:val="000000" w:themeColor="text1"/>
        </w:rPr>
        <w:t>20.5.3</w:t>
      </w:r>
      <w:r w:rsidRPr="00E41C8F">
        <w:rPr>
          <w:color w:val="000000" w:themeColor="text1"/>
        </w:rPr>
        <w:t>.</w:t>
      </w:r>
      <w:r w:rsidRPr="00E41C8F">
        <w:rPr>
          <w:color w:val="000000" w:themeColor="text1"/>
        </w:rPr>
        <w:tab/>
      </w:r>
      <w:r w:rsidRPr="00E41C8F">
        <w:rPr>
          <w:rFonts w:eastAsia="Courier New"/>
          <w:color w:val="000000" w:themeColor="text1"/>
          <w:shd w:val="clear" w:color="auto" w:fill="FFFFFF"/>
          <w:lang w:bidi="en-US"/>
        </w:rPr>
        <w:t>stebimų maudyklų sąrašą pri</w:t>
      </w:r>
      <w:r w:rsidRPr="00E41C8F">
        <w:rPr>
          <w:rFonts w:eastAsia="Courier New"/>
          <w:color w:val="000000" w:themeColor="text1"/>
          <w:shd w:val="clear" w:color="auto" w:fill="FFFFFF"/>
          <w:lang w:bidi="en-US"/>
        </w:rPr>
        <w:t>eš kiekvieną maudymosi sezoną.</w:t>
      </w:r>
    </w:p>
    <w:p w:rsidR="002B31A6" w:rsidRPr="00E41C8F" w:rsidRDefault="00E41C8F">
      <w:pPr>
        <w:shd w:val="clear" w:color="auto" w:fill="FFFFFF"/>
        <w:tabs>
          <w:tab w:val="left" w:pos="1134"/>
        </w:tabs>
        <w:spacing w:line="300" w:lineRule="exact"/>
        <w:ind w:firstLine="708"/>
        <w:jc w:val="both"/>
        <w:rPr>
          <w:rFonts w:eastAsia="HG Mincho Light J"/>
          <w:bCs/>
          <w:color w:val="000000" w:themeColor="text1"/>
          <w:shd w:val="clear" w:color="auto" w:fill="FFFFFF"/>
          <w:lang w:eastAsia="ar-SA"/>
        </w:rPr>
      </w:pPr>
      <w:r w:rsidRPr="00E41C8F">
        <w:rPr>
          <w:rFonts w:eastAsia="HG Mincho Light J"/>
          <w:bCs/>
          <w:color w:val="000000" w:themeColor="text1"/>
          <w:lang w:eastAsia="ar-SA"/>
        </w:rPr>
        <w:t>21</w:t>
      </w:r>
      <w:r w:rsidRPr="00E41C8F">
        <w:rPr>
          <w:rFonts w:eastAsia="HG Mincho Light J"/>
          <w:bCs/>
          <w:color w:val="000000" w:themeColor="text1"/>
          <w:lang w:eastAsia="ar-SA"/>
        </w:rPr>
        <w:t>.</w:t>
      </w:r>
      <w:r w:rsidRPr="00E41C8F">
        <w:rPr>
          <w:rFonts w:eastAsia="HG Mincho Light J"/>
          <w:bCs/>
          <w:color w:val="000000" w:themeColor="text1"/>
          <w:lang w:eastAsia="ar-SA"/>
        </w:rPr>
        <w:tab/>
      </w:r>
      <w:r w:rsidRPr="00E41C8F">
        <w:rPr>
          <w:rFonts w:eastAsia="Courier New"/>
          <w:color w:val="000000" w:themeColor="text1"/>
          <w:shd w:val="clear" w:color="auto" w:fill="FFFFFF"/>
          <w:lang w:bidi="en-US"/>
        </w:rPr>
        <w:t xml:space="preserve">Poilsiautojų saugą, paplūdimių ir maudyklų higienos reikalavimus, jų naudojimą ir priežiūrą turi užtikrinti Administratorius – biudžetinė įstaiga Šiaulių sporto centras „Atžalynas“. </w:t>
      </w:r>
    </w:p>
    <w:p w:rsidR="002B31A6" w:rsidRPr="00E41C8F" w:rsidRDefault="00E41C8F">
      <w:pPr>
        <w:shd w:val="clear" w:color="auto" w:fill="FFFFFF"/>
        <w:tabs>
          <w:tab w:val="left" w:pos="1134"/>
        </w:tabs>
        <w:spacing w:line="300" w:lineRule="exact"/>
        <w:ind w:firstLine="708"/>
        <w:jc w:val="both"/>
        <w:rPr>
          <w:rFonts w:eastAsia="HG Mincho Light J"/>
          <w:color w:val="000000" w:themeColor="text1"/>
          <w:shd w:val="clear" w:color="auto" w:fill="FFFFFF"/>
          <w:lang w:eastAsia="ar-SA"/>
        </w:rPr>
      </w:pPr>
      <w:r w:rsidRPr="00E41C8F">
        <w:rPr>
          <w:rFonts w:eastAsia="HG Mincho Light J"/>
          <w:color w:val="000000" w:themeColor="text1"/>
          <w:lang w:eastAsia="ar-SA"/>
        </w:rPr>
        <w:t>22</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rFonts w:eastAsia="HG Mincho Light J"/>
          <w:color w:val="000000" w:themeColor="text1"/>
          <w:shd w:val="clear" w:color="auto" w:fill="FFFFFF"/>
          <w:lang w:eastAsia="ar-SA"/>
        </w:rPr>
        <w:t xml:space="preserve">Administratorius </w:t>
      </w:r>
      <w:r w:rsidRPr="00E41C8F">
        <w:rPr>
          <w:rFonts w:eastAsia="HG Mincho Light J"/>
          <w:color w:val="000000" w:themeColor="text1"/>
          <w:shd w:val="clear" w:color="auto" w:fill="FFFFFF"/>
          <w:lang w:eastAsia="ar-SA"/>
        </w:rPr>
        <w:t>privalo:</w:t>
      </w:r>
    </w:p>
    <w:p w:rsidR="002B31A6" w:rsidRPr="00E41C8F" w:rsidRDefault="00E41C8F">
      <w:pPr>
        <w:shd w:val="clear" w:color="auto" w:fill="FFFFFF"/>
        <w:tabs>
          <w:tab w:val="left" w:pos="1134"/>
        </w:tabs>
        <w:spacing w:line="300" w:lineRule="exact"/>
        <w:ind w:firstLine="708"/>
        <w:jc w:val="both"/>
        <w:rPr>
          <w:rFonts w:eastAsia="Courier New"/>
          <w:color w:val="000000" w:themeColor="text1"/>
          <w:shd w:val="clear" w:color="auto" w:fill="FFFFFF"/>
          <w:lang w:bidi="en-US"/>
        </w:rPr>
      </w:pPr>
      <w:r w:rsidRPr="00E41C8F">
        <w:rPr>
          <w:rFonts w:eastAsia="Courier New"/>
          <w:color w:val="000000" w:themeColor="text1"/>
          <w:lang w:bidi="en-US"/>
        </w:rPr>
        <w:t>22.1</w:t>
      </w:r>
      <w:r w:rsidRPr="00E41C8F">
        <w:rPr>
          <w:rFonts w:eastAsia="Courier New"/>
          <w:color w:val="000000" w:themeColor="text1"/>
          <w:lang w:bidi="en-US"/>
        </w:rPr>
        <w:t>.</w:t>
      </w:r>
      <w:r w:rsidRPr="00E41C8F">
        <w:rPr>
          <w:rFonts w:eastAsia="Courier New"/>
          <w:color w:val="000000" w:themeColor="text1"/>
          <w:lang w:bidi="en-US"/>
        </w:rPr>
        <w:tab/>
      </w:r>
      <w:r w:rsidRPr="00E41C8F">
        <w:rPr>
          <w:rFonts w:eastAsia="Courier New"/>
          <w:color w:val="000000" w:themeColor="text1"/>
          <w:shd w:val="clear" w:color="auto" w:fill="FFFFFF"/>
          <w:lang w:bidi="en-US"/>
        </w:rPr>
        <w:t>organizuoti maudyklų vandens kokybės stebėseną pagal Higienos normos reikalavimus;</w:t>
      </w:r>
    </w:p>
    <w:p w:rsidR="002B31A6" w:rsidRPr="00E41C8F" w:rsidRDefault="00E41C8F">
      <w:pPr>
        <w:shd w:val="clear" w:color="auto" w:fill="FFFFFF"/>
        <w:tabs>
          <w:tab w:val="left" w:pos="1134"/>
        </w:tabs>
        <w:spacing w:line="300" w:lineRule="exact"/>
        <w:ind w:firstLine="708"/>
        <w:jc w:val="both"/>
        <w:rPr>
          <w:rFonts w:eastAsia="HG Mincho Light J"/>
          <w:color w:val="000000" w:themeColor="text1"/>
          <w:shd w:val="clear" w:color="auto" w:fill="FFFFFF"/>
          <w:lang w:eastAsia="ar-SA"/>
        </w:rPr>
      </w:pPr>
      <w:r w:rsidRPr="00E41C8F">
        <w:rPr>
          <w:rFonts w:eastAsia="HG Mincho Light J"/>
          <w:color w:val="000000" w:themeColor="text1"/>
          <w:lang w:eastAsia="ar-SA"/>
        </w:rPr>
        <w:t>22.2</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rFonts w:eastAsia="HG Mincho Light J"/>
          <w:color w:val="000000" w:themeColor="text1"/>
          <w:shd w:val="clear" w:color="auto" w:fill="FFFFFF"/>
          <w:lang w:eastAsia="ar-SA"/>
        </w:rPr>
        <w:t>vizualiai tikrinti, ar maudyklos vandenyje nėra taršos: dervų likučių, stiklo, plastiko, gumos ar kitų atliekų, o jų esant – pašalinti ir apie tai</w:t>
      </w:r>
      <w:r w:rsidRPr="00E41C8F">
        <w:rPr>
          <w:rFonts w:eastAsia="HG Mincho Light J"/>
          <w:color w:val="000000" w:themeColor="text1"/>
          <w:shd w:val="clear" w:color="auto" w:fill="FFFFFF"/>
          <w:lang w:eastAsia="ar-SA"/>
        </w:rPr>
        <w:t xml:space="preserve"> informuoti visuomenę;</w:t>
      </w:r>
    </w:p>
    <w:p w:rsidR="002B31A6" w:rsidRPr="00E41C8F" w:rsidRDefault="00E41C8F">
      <w:pPr>
        <w:shd w:val="clear" w:color="auto" w:fill="FFFFFF"/>
        <w:tabs>
          <w:tab w:val="left" w:pos="1134"/>
        </w:tabs>
        <w:spacing w:line="300" w:lineRule="exact"/>
        <w:ind w:firstLine="708"/>
        <w:jc w:val="both"/>
        <w:rPr>
          <w:rFonts w:eastAsia="HG Mincho Light J"/>
          <w:color w:val="000000" w:themeColor="text1"/>
          <w:shd w:val="clear" w:color="auto" w:fill="FFFFFF"/>
          <w:lang w:eastAsia="ar-SA"/>
        </w:rPr>
      </w:pPr>
      <w:r w:rsidRPr="00E41C8F">
        <w:rPr>
          <w:rFonts w:eastAsia="HG Mincho Light J"/>
          <w:color w:val="000000" w:themeColor="text1"/>
          <w:lang w:eastAsia="ar-SA"/>
        </w:rPr>
        <w:t>22.3</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rFonts w:eastAsia="HG Mincho Light J"/>
          <w:color w:val="000000" w:themeColor="text1"/>
          <w:lang w:eastAsia="ar-SA"/>
        </w:rPr>
        <w:t>užtikrinti, kad maudymosi sezono metu</w:t>
      </w:r>
      <w:r w:rsidRPr="00E41C8F">
        <w:rPr>
          <w:rFonts w:eastAsia="HG Mincho Light J"/>
          <w:bCs/>
          <w:color w:val="000000" w:themeColor="text1"/>
          <w:lang w:eastAsia="ar-SA"/>
        </w:rPr>
        <w:t xml:space="preserve"> informacija</w:t>
      </w:r>
      <w:r w:rsidRPr="00E41C8F">
        <w:rPr>
          <w:rFonts w:eastAsia="HG Mincho Light J"/>
          <w:color w:val="000000" w:themeColor="text1"/>
          <w:lang w:eastAsia="ar-SA"/>
        </w:rPr>
        <w:t xml:space="preserve"> visuomenei paplūdimyje būtų aktyviai ir operatyviai skelbiama Higienos normos nustatyta tvarka, </w:t>
      </w:r>
      <w:r w:rsidRPr="00E41C8F">
        <w:rPr>
          <w:rFonts w:eastAsia="HG Mincho Light J"/>
          <w:color w:val="000000" w:themeColor="text1"/>
          <w:shd w:val="clear" w:color="auto" w:fill="FFFFFF"/>
          <w:lang w:eastAsia="ar-SA"/>
        </w:rPr>
        <w:t>turimą informaciją nuolat teikti Visuomenės sveikatos biurui, Savivaldybės ad</w:t>
      </w:r>
      <w:r w:rsidRPr="00E41C8F">
        <w:rPr>
          <w:rFonts w:eastAsia="HG Mincho Light J"/>
          <w:color w:val="000000" w:themeColor="text1"/>
          <w:shd w:val="clear" w:color="auto" w:fill="FFFFFF"/>
          <w:lang w:eastAsia="ar-SA"/>
        </w:rPr>
        <w:t>ministracijai;</w:t>
      </w:r>
    </w:p>
    <w:p w:rsidR="002B31A6" w:rsidRPr="00E41C8F" w:rsidRDefault="00E41C8F">
      <w:pPr>
        <w:shd w:val="clear" w:color="auto" w:fill="FFFFFF"/>
        <w:tabs>
          <w:tab w:val="left" w:pos="1134"/>
        </w:tabs>
        <w:spacing w:line="300" w:lineRule="exact"/>
        <w:ind w:firstLine="708"/>
        <w:jc w:val="both"/>
        <w:rPr>
          <w:rFonts w:eastAsia="HG Mincho Light J"/>
          <w:strike/>
          <w:color w:val="000000" w:themeColor="text1"/>
          <w:shd w:val="clear" w:color="auto" w:fill="FFFFFF"/>
          <w:lang w:eastAsia="ar-SA"/>
        </w:rPr>
      </w:pPr>
      <w:r w:rsidRPr="00E41C8F">
        <w:rPr>
          <w:rFonts w:eastAsia="HG Mincho Light J"/>
          <w:color w:val="000000" w:themeColor="text1"/>
          <w:lang w:eastAsia="ar-SA"/>
        </w:rPr>
        <w:t>22.4</w:t>
      </w:r>
      <w:r w:rsidRPr="00E41C8F">
        <w:rPr>
          <w:rFonts w:eastAsia="HG Mincho Light J"/>
          <w:color w:val="000000" w:themeColor="text1"/>
          <w:lang w:eastAsia="ar-SA"/>
        </w:rPr>
        <w:t>.</w:t>
      </w:r>
      <w:r w:rsidRPr="00E41C8F">
        <w:rPr>
          <w:rFonts w:eastAsia="HG Mincho Light J"/>
          <w:color w:val="000000" w:themeColor="text1"/>
          <w:lang w:eastAsia="ar-SA"/>
        </w:rPr>
        <w:tab/>
        <w:t>užtikrinti, kad paplūdimyje būtų maudyklos vandens kokybę nurodantis ženklas su simboliu, kuriuo žymima vandens klasifikacija pagal Higienos normos nustatytus ženklus su simboliais;</w:t>
      </w:r>
    </w:p>
    <w:p w:rsidR="002B31A6" w:rsidRPr="00E41C8F" w:rsidRDefault="00E41C8F">
      <w:pPr>
        <w:shd w:val="clear" w:color="auto" w:fill="FFFFFF"/>
        <w:tabs>
          <w:tab w:val="left" w:pos="1134"/>
        </w:tabs>
        <w:spacing w:line="300" w:lineRule="exact"/>
        <w:ind w:firstLine="708"/>
        <w:jc w:val="both"/>
        <w:rPr>
          <w:rFonts w:eastAsia="HG Mincho Light J"/>
          <w:color w:val="000000" w:themeColor="text1"/>
          <w:shd w:val="clear" w:color="auto" w:fill="FFFFFF"/>
          <w:lang w:eastAsia="ar-SA"/>
        </w:rPr>
      </w:pPr>
      <w:r w:rsidRPr="00E41C8F">
        <w:rPr>
          <w:rFonts w:eastAsia="HG Mincho Light J"/>
          <w:color w:val="000000" w:themeColor="text1"/>
          <w:lang w:eastAsia="ar-SA"/>
        </w:rPr>
        <w:t>22.5</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rFonts w:eastAsia="HG Mincho Light J"/>
          <w:color w:val="000000" w:themeColor="text1"/>
          <w:shd w:val="clear" w:color="auto" w:fill="FFFFFF"/>
          <w:lang w:eastAsia="ar-SA"/>
        </w:rPr>
        <w:t>vykdyti paplūdimių ir maudyklų priežiūr</w:t>
      </w:r>
      <w:r w:rsidRPr="00E41C8F">
        <w:rPr>
          <w:rFonts w:eastAsia="HG Mincho Light J"/>
          <w:color w:val="000000" w:themeColor="text1"/>
          <w:shd w:val="clear" w:color="auto" w:fill="FFFFFF"/>
          <w:lang w:eastAsia="ar-SA"/>
        </w:rPr>
        <w:t>ą:</w:t>
      </w:r>
    </w:p>
    <w:p w:rsidR="002B31A6" w:rsidRPr="00E41C8F" w:rsidRDefault="00E41C8F">
      <w:pPr>
        <w:shd w:val="clear" w:color="auto" w:fill="FFFFFF"/>
        <w:tabs>
          <w:tab w:val="left" w:pos="1134"/>
          <w:tab w:val="left" w:pos="1276"/>
          <w:tab w:val="left" w:pos="1560"/>
        </w:tabs>
        <w:spacing w:line="300" w:lineRule="exact"/>
        <w:ind w:firstLine="708"/>
        <w:jc w:val="both"/>
        <w:rPr>
          <w:rFonts w:eastAsia="HG Mincho Light J"/>
          <w:strike/>
          <w:color w:val="000000" w:themeColor="text1"/>
          <w:shd w:val="clear" w:color="auto" w:fill="FFFFFF"/>
          <w:lang w:eastAsia="ar-SA"/>
        </w:rPr>
      </w:pPr>
      <w:r w:rsidRPr="00E41C8F">
        <w:rPr>
          <w:rFonts w:eastAsia="HG Mincho Light J"/>
          <w:color w:val="000000" w:themeColor="text1"/>
          <w:lang w:eastAsia="ar-SA"/>
        </w:rPr>
        <w:t>22.5.1</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color w:val="000000" w:themeColor="text1"/>
          <w:shd w:val="clear" w:color="auto" w:fill="FFFFFF"/>
        </w:rPr>
        <w:t xml:space="preserve">prieš maudymosi sezoną visi paplūdimiuose esantys statiniai turi būti suremontuoti </w:t>
      </w:r>
      <w:r w:rsidRPr="00E41C8F">
        <w:rPr>
          <w:rFonts w:eastAsia="Courier New"/>
          <w:color w:val="000000" w:themeColor="text1"/>
          <w:szCs w:val="24"/>
          <w:shd w:val="clear" w:color="auto" w:fill="FFFFFF"/>
          <w:lang w:bidi="en-US"/>
        </w:rPr>
        <w:t>ir juose atlikta profilaktinė dezinfekcija, dezinsekcija ir deratizacija;</w:t>
      </w:r>
    </w:p>
    <w:p w:rsidR="002B31A6" w:rsidRPr="00E41C8F" w:rsidRDefault="00E41C8F">
      <w:pPr>
        <w:widowControl w:val="0"/>
        <w:tabs>
          <w:tab w:val="left" w:pos="1134"/>
          <w:tab w:val="left" w:pos="1276"/>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22.5.2</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 xml:space="preserve">nerūšiuotos atliekos turi būti surenkamos ir išvežamos kiekvieną dieną, o </w:t>
      </w:r>
      <w:r w:rsidRPr="00E41C8F">
        <w:rPr>
          <w:rFonts w:eastAsia="Courier New"/>
          <w:color w:val="000000" w:themeColor="text1"/>
          <w:szCs w:val="24"/>
          <w:shd w:val="clear" w:color="auto" w:fill="FFFFFF"/>
          <w:lang w:bidi="en-US"/>
        </w:rPr>
        <w:t>atliekos iš antrinių žaliavų konteinerių turi būti išvežamos juos pripildžius;</w:t>
      </w:r>
    </w:p>
    <w:p w:rsidR="002B31A6" w:rsidRPr="00E41C8F" w:rsidRDefault="00E41C8F">
      <w:pPr>
        <w:widowControl w:val="0"/>
        <w:tabs>
          <w:tab w:val="left" w:pos="1134"/>
          <w:tab w:val="left" w:pos="1276"/>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22.5.3</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pagal poreikį, bet ne rečiau kaip kartą per dieną persirengimo paviljonus, kabinas, rūbines, tualetus, šiukšliadėžes ir nerūšiuotų atliekų surinkimo konteinerius būt</w:t>
      </w:r>
      <w:r w:rsidRPr="00E41C8F">
        <w:rPr>
          <w:rFonts w:eastAsia="Courier New"/>
          <w:color w:val="000000" w:themeColor="text1"/>
          <w:szCs w:val="24"/>
          <w:shd w:val="clear" w:color="auto" w:fill="FFFFFF"/>
          <w:lang w:bidi="en-US"/>
        </w:rPr>
        <w:t>ina išvalyti, vieną kartą per savaitę išplauti dezinfekciniais tirpalais. Išvežus antrines žaliavas, konteineriai turi būti išvalomi ir ne rečiau kaip kartą per mėnesį dezinfekuojami;</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22.5.4</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viršutinis paplūdimių smėlio sluoksnis, ne mažiau kaip 0,1 m</w:t>
      </w:r>
      <w:r w:rsidRPr="00E41C8F">
        <w:rPr>
          <w:rFonts w:eastAsia="Courier New"/>
          <w:color w:val="000000" w:themeColor="text1"/>
          <w:szCs w:val="24"/>
          <w:shd w:val="clear" w:color="auto" w:fill="FFFFFF"/>
          <w:lang w:bidi="en-US"/>
        </w:rPr>
        <w:t xml:space="preserve"> gylio, turi būti išvalomas ir išpurenamas (mechaniniu arba rankiniu būdu) ne rečiau kaip kartą per savaitę;</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22.5.5</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paplūdimių maudyklos turi būti pažymėtos, pvz., plūdurais;</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22.5.6</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 xml:space="preserve">maudyklose neturi būti vandens sūkurių, duobių. Naujai </w:t>
      </w:r>
      <w:r w:rsidRPr="00E41C8F">
        <w:rPr>
          <w:rFonts w:eastAsia="Courier New"/>
          <w:color w:val="000000" w:themeColor="text1"/>
          <w:szCs w:val="24"/>
          <w:shd w:val="clear" w:color="auto" w:fill="FFFFFF"/>
          <w:lang w:bidi="en-US"/>
        </w:rPr>
        <w:t>susiformavusias dugno duobes būtina pažymėti, pvz., spalvotais plūdurais;</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22.5.7</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nuo paplūdimių maudyklų dugno ne rečiau kaip vieną kartą per mėnesį turi būti valomos atliekos ir dumbliai;</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22.5.8</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paplūdimiuose priėjimas prie vandens turi būti nes</w:t>
      </w:r>
      <w:r w:rsidRPr="00E41C8F">
        <w:rPr>
          <w:rFonts w:eastAsia="Courier New"/>
          <w:color w:val="000000" w:themeColor="text1"/>
          <w:szCs w:val="24"/>
          <w:shd w:val="clear" w:color="auto" w:fill="FFFFFF"/>
          <w:lang w:bidi="en-US"/>
        </w:rPr>
        <w:t>lidus, neklampus, patogus ir saugus visiems, taip pat ir neįgaliems žmonėms;</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22.5.9</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paplūdimių teritorija turi būti suskirstyta į atskiras funkcines zonas: poilsio, maudymosi, sporto, jos turi būti atitinkamai pažymėtos. Paplūdimių funkcinės zonos nur</w:t>
      </w:r>
      <w:r w:rsidRPr="00E41C8F">
        <w:rPr>
          <w:rFonts w:eastAsia="Courier New"/>
          <w:color w:val="000000" w:themeColor="text1"/>
          <w:szCs w:val="24"/>
          <w:shd w:val="clear" w:color="auto" w:fill="FFFFFF"/>
          <w:lang w:bidi="en-US"/>
        </w:rPr>
        <w:t>odomos matomoje vietoje esančiame informaciniame stende pagal Higienos normos reikalavimus;</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22.5.10</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būtina numatyti ir pažymėti vietas vaikams maudytis, kur gylis turi būti ne didesnis kaip 1,30 m;</w:t>
      </w:r>
    </w:p>
    <w:p w:rsidR="002B31A6" w:rsidRPr="00E41C8F" w:rsidRDefault="00E41C8F">
      <w:pPr>
        <w:widowControl w:val="0"/>
        <w:tabs>
          <w:tab w:val="left" w:pos="1134"/>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22.5.11</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paplūdimiuose tiekiamo geriamojo vandens</w:t>
      </w:r>
      <w:r w:rsidRPr="00E41C8F">
        <w:rPr>
          <w:rFonts w:eastAsia="Courier New"/>
          <w:color w:val="000000" w:themeColor="text1"/>
          <w:szCs w:val="24"/>
          <w:shd w:val="clear" w:color="auto" w:fill="FFFFFF"/>
          <w:lang w:bidi="en-US"/>
        </w:rPr>
        <w:t xml:space="preserve"> kokybė turi atitikti Lietuvos higienos normos HN 24:2003 „Geriamojo vandens saugos ir kokybės reikalavimai“, patvirtintos Lietuvos Respublikos sveikatos apsaugos ministro 2003 m. liepos 23 d. įsakymu Nr. V-455 „Dėl Lietuvos higienos normos HN 24:2003 „Ger</w:t>
      </w:r>
      <w:r w:rsidRPr="00E41C8F">
        <w:rPr>
          <w:rFonts w:eastAsia="Courier New"/>
          <w:color w:val="000000" w:themeColor="text1"/>
          <w:szCs w:val="24"/>
          <w:shd w:val="clear" w:color="auto" w:fill="FFFFFF"/>
          <w:lang w:bidi="en-US"/>
        </w:rPr>
        <w:t>iamojo vandens saugos ir kokybės reikalavimai“ patvirtinimo“, reikalavimus;</w:t>
      </w:r>
    </w:p>
    <w:p w:rsidR="002B31A6" w:rsidRPr="00E41C8F" w:rsidRDefault="00E41C8F">
      <w:pPr>
        <w:widowControl w:val="0"/>
        <w:tabs>
          <w:tab w:val="left" w:pos="1134"/>
          <w:tab w:val="left" w:pos="1560"/>
        </w:tabs>
        <w:suppressAutoHyphens/>
        <w:spacing w:line="300" w:lineRule="exact"/>
        <w:ind w:firstLine="708"/>
        <w:jc w:val="both"/>
        <w:rPr>
          <w:rFonts w:eastAsia="Courier New"/>
          <w:strike/>
          <w:color w:val="000000" w:themeColor="text1"/>
          <w:szCs w:val="24"/>
          <w:shd w:val="clear" w:color="auto" w:fill="FFFFFF"/>
          <w:lang w:bidi="en-US"/>
        </w:rPr>
      </w:pPr>
      <w:r w:rsidRPr="00E41C8F">
        <w:rPr>
          <w:rFonts w:eastAsia="Courier New"/>
          <w:color w:val="000000" w:themeColor="text1"/>
          <w:szCs w:val="24"/>
          <w:lang w:bidi="en-US"/>
        </w:rPr>
        <w:t>22.5.12</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paplūdimiuose turi būti įrengti tualetai, kurie būtų tinkami naudotis ir neįgaliesiems žmonėms. Tualeto patalpos turi atitikti Higienos normos 16.11 papunkčio reikalav</w:t>
      </w:r>
      <w:r w:rsidRPr="00E41C8F">
        <w:rPr>
          <w:rFonts w:eastAsia="Courier New"/>
          <w:color w:val="000000" w:themeColor="text1"/>
          <w:szCs w:val="24"/>
          <w:shd w:val="clear" w:color="auto" w:fill="FFFFFF"/>
          <w:lang w:bidi="en-US"/>
        </w:rPr>
        <w:t>imus;</w:t>
      </w:r>
    </w:p>
    <w:p w:rsidR="002B31A6" w:rsidRPr="00E41C8F" w:rsidRDefault="00E41C8F">
      <w:pPr>
        <w:widowControl w:val="0"/>
        <w:tabs>
          <w:tab w:val="left" w:pos="1134"/>
          <w:tab w:val="left" w:pos="1560"/>
        </w:tabs>
        <w:suppressAutoHyphens/>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22.5.13</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ascii="Thorndale" w:eastAsia="HG Mincho Light J" w:hAnsi="Thorndale"/>
          <w:color w:val="000000" w:themeColor="text1"/>
          <w:szCs w:val="24"/>
          <w:lang w:eastAsia="ar-SA"/>
        </w:rPr>
        <w:t xml:space="preserve">paplūdimiuose ne rečiau kaip kas 25 m turi būti šiukšliadėžės, o jei nėra galimybių jas pastatyti nurodytu atstumu, paplūdimių prieigose turi būti pastatyti atliekų konteineriai. Paplūdimių prieigose turi būti pastatyti antrinių žaliavų </w:t>
      </w:r>
      <w:r w:rsidRPr="00E41C8F">
        <w:rPr>
          <w:rFonts w:ascii="Thorndale" w:eastAsia="HG Mincho Light J" w:hAnsi="Thorndale"/>
          <w:color w:val="000000" w:themeColor="text1"/>
          <w:szCs w:val="24"/>
          <w:lang w:eastAsia="ar-SA"/>
        </w:rPr>
        <w:t>(popieriaus, stiklo, plastiko) konteineriai. Paplūdimių prieigose ir (ar) paplūdimiuose, skirtuose lankytis su gyvūnais, turi būti įrengtos šiukšliadėžės gyvūnų ekskrementams;</w:t>
      </w:r>
      <w:r w:rsidRPr="00E41C8F">
        <w:rPr>
          <w:color w:val="000000" w:themeColor="text1"/>
        </w:rPr>
        <w:t xml:space="preserve"> </w:t>
      </w:r>
    </w:p>
    <w:p w:rsidR="002B31A6" w:rsidRPr="00E41C8F" w:rsidRDefault="00E41C8F">
      <w:pPr>
        <w:widowControl w:val="0"/>
        <w:tabs>
          <w:tab w:val="left" w:pos="1134"/>
          <w:tab w:val="left" w:pos="1418"/>
          <w:tab w:val="left" w:pos="1560"/>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22.5.14</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poilsiautojams persirengti turi būti įrengiami paviljonai ir (arba</w:t>
      </w:r>
      <w:r w:rsidRPr="00E41C8F">
        <w:rPr>
          <w:rFonts w:eastAsia="Courier New"/>
          <w:color w:val="000000" w:themeColor="text1"/>
          <w:szCs w:val="24"/>
          <w:shd w:val="clear" w:color="auto" w:fill="FFFFFF"/>
          <w:lang w:bidi="en-US"/>
        </w:rPr>
        <w:t>) kabinos. Viena persirengimo kabina skiriama ne daugiau kaip 100 paplūdimio poilsiautojų;</w:t>
      </w:r>
    </w:p>
    <w:p w:rsidR="002B31A6" w:rsidRPr="00E41C8F" w:rsidRDefault="00E41C8F">
      <w:pPr>
        <w:widowControl w:val="0"/>
        <w:tabs>
          <w:tab w:val="left" w:pos="1134"/>
          <w:tab w:val="left" w:pos="1276"/>
          <w:tab w:val="left" w:pos="1418"/>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22.6</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paplūdimiuose poilsiautojams gerai matomose vietose įrengti informacinius stendus, kuriuose turi būti nurodoma:</w:t>
      </w:r>
    </w:p>
    <w:p w:rsidR="002B31A6" w:rsidRPr="00E41C8F" w:rsidRDefault="00E41C8F">
      <w:pPr>
        <w:widowControl w:val="0"/>
        <w:tabs>
          <w:tab w:val="left" w:pos="1134"/>
          <w:tab w:val="left" w:pos="1276"/>
          <w:tab w:val="left" w:pos="1418"/>
        </w:tabs>
        <w:suppressAutoHyphens/>
        <w:spacing w:line="300" w:lineRule="exact"/>
        <w:ind w:firstLine="708"/>
        <w:jc w:val="both"/>
        <w:rPr>
          <w:rFonts w:eastAsia="Courier New"/>
          <w:color w:val="000000" w:themeColor="text1"/>
          <w:shd w:val="clear" w:color="auto" w:fill="FFFFFF"/>
          <w:lang w:bidi="en-US"/>
        </w:rPr>
      </w:pPr>
      <w:r w:rsidRPr="00E41C8F">
        <w:rPr>
          <w:rFonts w:eastAsia="Courier New"/>
          <w:color w:val="000000" w:themeColor="text1"/>
          <w:lang w:bidi="en-US"/>
        </w:rPr>
        <w:t>22.6.1</w:t>
      </w:r>
      <w:r w:rsidRPr="00E41C8F">
        <w:rPr>
          <w:rFonts w:eastAsia="Courier New"/>
          <w:color w:val="000000" w:themeColor="text1"/>
          <w:lang w:bidi="en-US"/>
        </w:rPr>
        <w:t>.</w:t>
      </w:r>
      <w:r w:rsidRPr="00E41C8F">
        <w:rPr>
          <w:rFonts w:eastAsia="Courier New"/>
          <w:color w:val="000000" w:themeColor="text1"/>
          <w:lang w:bidi="en-US"/>
        </w:rPr>
        <w:tab/>
      </w:r>
      <w:r w:rsidRPr="00E41C8F">
        <w:rPr>
          <w:rFonts w:ascii="Thorndale" w:eastAsia="Courier New" w:hAnsi="Thorndale"/>
          <w:color w:val="000000" w:themeColor="text1"/>
          <w:szCs w:val="24"/>
          <w:shd w:val="clear" w:color="auto" w:fill="FFFFFF"/>
          <w:lang w:eastAsia="ar-SA" w:bidi="en-US"/>
        </w:rPr>
        <w:t>bendra informacija: maudymosi s</w:t>
      </w:r>
      <w:r w:rsidRPr="00E41C8F">
        <w:rPr>
          <w:rFonts w:ascii="Thorndale" w:eastAsia="Courier New" w:hAnsi="Thorndale"/>
          <w:color w:val="000000" w:themeColor="text1"/>
          <w:szCs w:val="24"/>
          <w:shd w:val="clear" w:color="auto" w:fill="FFFFFF"/>
          <w:lang w:eastAsia="ar-SA" w:bidi="en-US"/>
        </w:rPr>
        <w:t xml:space="preserve">ezono trukmė, paplūdimių, maudyklų </w:t>
      </w:r>
      <w:r w:rsidRPr="00E41C8F">
        <w:rPr>
          <w:rFonts w:ascii="Thorndale" w:eastAsia="Courier New" w:hAnsi="Thorndale"/>
          <w:color w:val="000000" w:themeColor="text1"/>
          <w:szCs w:val="24"/>
          <w:shd w:val="clear" w:color="auto" w:fill="FFFFFF"/>
          <w:lang w:eastAsia="ar-SA" w:bidi="en-US"/>
        </w:rPr>
        <w:t xml:space="preserve">ir </w:t>
      </w:r>
      <w:r w:rsidRPr="00E41C8F">
        <w:rPr>
          <w:rFonts w:ascii="Thorndale" w:eastAsia="Courier New" w:hAnsi="Thorndale"/>
          <w:color w:val="000000" w:themeColor="text1"/>
          <w:szCs w:val="24"/>
          <w:shd w:val="clear" w:color="auto" w:fill="FFFFFF"/>
          <w:lang w:eastAsia="ar-SA" w:bidi="en-US"/>
        </w:rPr>
        <w:t>gelbėjimo punktų darbo laikas, higienos reikalavimai, informacija apie draudimą ir (ar) leidimą lankytis su gyvūnais, oro, vandens temperatūra, Administratoriaus telefonai;</w:t>
      </w:r>
      <w:r w:rsidRPr="00E41C8F">
        <w:rPr>
          <w:color w:val="000000" w:themeColor="text1"/>
        </w:rPr>
        <w:t xml:space="preserve"> </w:t>
      </w:r>
    </w:p>
    <w:p w:rsidR="002B31A6" w:rsidRPr="00E41C8F" w:rsidRDefault="00E41C8F">
      <w:pPr>
        <w:widowControl w:val="0"/>
        <w:tabs>
          <w:tab w:val="left" w:pos="1134"/>
          <w:tab w:val="left" w:pos="1276"/>
          <w:tab w:val="left" w:pos="1418"/>
        </w:tabs>
        <w:suppressAutoHyphens/>
        <w:spacing w:line="300" w:lineRule="exact"/>
        <w:ind w:firstLine="708"/>
        <w:jc w:val="both"/>
        <w:rPr>
          <w:rFonts w:eastAsia="Courier New"/>
          <w:color w:val="000000" w:themeColor="text1"/>
          <w:shd w:val="clear" w:color="auto" w:fill="FFFFFF"/>
          <w:lang w:bidi="en-US"/>
        </w:rPr>
      </w:pPr>
      <w:r w:rsidRPr="00E41C8F">
        <w:rPr>
          <w:rFonts w:eastAsia="Courier New"/>
          <w:color w:val="000000" w:themeColor="text1"/>
          <w:lang w:bidi="en-US"/>
        </w:rPr>
        <w:t>22.6.2</w:t>
      </w:r>
      <w:r w:rsidRPr="00E41C8F">
        <w:rPr>
          <w:rFonts w:eastAsia="Courier New"/>
          <w:color w:val="000000" w:themeColor="text1"/>
          <w:lang w:bidi="en-US"/>
        </w:rPr>
        <w:t>.</w:t>
      </w:r>
      <w:r w:rsidRPr="00E41C8F">
        <w:rPr>
          <w:rFonts w:eastAsia="Courier New"/>
          <w:color w:val="000000" w:themeColor="text1"/>
          <w:lang w:bidi="en-US"/>
        </w:rPr>
        <w:tab/>
      </w:r>
      <w:r w:rsidRPr="00E41C8F">
        <w:rPr>
          <w:rFonts w:eastAsia="Courier New"/>
          <w:color w:val="000000" w:themeColor="text1"/>
          <w:shd w:val="clear" w:color="auto" w:fill="FFFFFF"/>
          <w:lang w:bidi="en-US"/>
        </w:rPr>
        <w:t>informacija apie maudyklas: esam</w:t>
      </w:r>
      <w:r w:rsidRPr="00E41C8F">
        <w:rPr>
          <w:rFonts w:eastAsia="Courier New"/>
          <w:color w:val="000000" w:themeColor="text1"/>
          <w:shd w:val="clear" w:color="auto" w:fill="FFFFFF"/>
          <w:lang w:bidi="en-US"/>
        </w:rPr>
        <w:t xml:space="preserve">a maudyklos vandens klasifikacija (geras, patenkinamas, prastas), maudyklų vandens kokybės tyrimų rezultatai, bendro pobūdžio maudyklos </w:t>
      </w:r>
      <w:r w:rsidRPr="00E41C8F">
        <w:rPr>
          <w:rFonts w:eastAsia="Courier New"/>
          <w:color w:val="000000" w:themeColor="text1"/>
          <w:shd w:val="clear" w:color="auto" w:fill="FFFFFF"/>
          <w:lang w:bidi="en-US"/>
        </w:rPr>
        <w:t xml:space="preserve">vandens aprašymas ne techniniais terminais. Kai </w:t>
      </w:r>
      <w:r w:rsidRPr="00E41C8F">
        <w:rPr>
          <w:color w:val="000000" w:themeColor="text1"/>
          <w:szCs w:val="24"/>
        </w:rPr>
        <w:t xml:space="preserve">paplūdimio maudyklos vandenyje buvo nustatyta trumpalaikė tarša, nurodomas dienų, kai dėl tokios taršos buvo draudžiama ar nerekomenduojama maudytis, skaičius per praėjusį maudymosi sezoną ir įspėjimai, jei tokia tarša galima ir ateityje. </w:t>
      </w:r>
    </w:p>
    <w:p w:rsidR="002B31A6" w:rsidRPr="00E41C8F" w:rsidRDefault="00E41C8F">
      <w:pPr>
        <w:widowControl w:val="0"/>
        <w:tabs>
          <w:tab w:val="left" w:pos="1134"/>
          <w:tab w:val="left" w:pos="1276"/>
          <w:tab w:val="left" w:pos="1418"/>
        </w:tabs>
        <w:suppressAutoHyphens/>
        <w:spacing w:line="300" w:lineRule="exact"/>
        <w:ind w:firstLine="708"/>
        <w:jc w:val="both"/>
        <w:rPr>
          <w:rFonts w:eastAsia="Courier New"/>
          <w:color w:val="000000" w:themeColor="text1"/>
          <w:shd w:val="clear" w:color="auto" w:fill="FFFFFF"/>
          <w:lang w:bidi="en-US"/>
        </w:rPr>
      </w:pPr>
      <w:r w:rsidRPr="00E41C8F">
        <w:rPr>
          <w:rFonts w:eastAsia="Courier New"/>
          <w:color w:val="000000" w:themeColor="text1"/>
          <w:lang w:bidi="en-US"/>
        </w:rPr>
        <w:t>22.6.3</w:t>
      </w:r>
      <w:r w:rsidRPr="00E41C8F">
        <w:rPr>
          <w:rFonts w:eastAsia="Courier New"/>
          <w:color w:val="000000" w:themeColor="text1"/>
          <w:lang w:bidi="en-US"/>
        </w:rPr>
        <w:t>.</w:t>
      </w:r>
      <w:r w:rsidRPr="00E41C8F">
        <w:rPr>
          <w:rFonts w:eastAsia="Courier New"/>
          <w:color w:val="000000" w:themeColor="text1"/>
          <w:lang w:bidi="en-US"/>
        </w:rPr>
        <w:tab/>
      </w:r>
      <w:r w:rsidRPr="00E41C8F">
        <w:rPr>
          <w:color w:val="000000" w:themeColor="text1"/>
          <w:szCs w:val="24"/>
        </w:rPr>
        <w:t>saug</w:t>
      </w:r>
      <w:r w:rsidRPr="00E41C8F">
        <w:rPr>
          <w:color w:val="000000" w:themeColor="text1"/>
          <w:szCs w:val="24"/>
        </w:rPr>
        <w:t>aus elgesio telkinio vandenyje taisyklės (rekomendacijos), išdėstytos Taisyklių 10 punkte.</w:t>
      </w:r>
    </w:p>
    <w:p w:rsidR="002B31A6" w:rsidRPr="00E41C8F" w:rsidRDefault="00E41C8F">
      <w:pPr>
        <w:widowControl w:val="0"/>
        <w:tabs>
          <w:tab w:val="left" w:pos="1134"/>
          <w:tab w:val="left" w:pos="1276"/>
        </w:tabs>
        <w:suppressAutoHyphens/>
        <w:spacing w:line="300" w:lineRule="exact"/>
        <w:ind w:firstLine="708"/>
        <w:jc w:val="both"/>
        <w:rPr>
          <w:rFonts w:eastAsia="Courier New"/>
          <w:color w:val="000000" w:themeColor="text1"/>
          <w:szCs w:val="24"/>
          <w:shd w:val="clear" w:color="auto" w:fill="FFFFFF"/>
          <w:lang w:bidi="en-US"/>
        </w:rPr>
      </w:pPr>
      <w:r w:rsidRPr="00E41C8F">
        <w:rPr>
          <w:rFonts w:eastAsia="Courier New"/>
          <w:color w:val="000000" w:themeColor="text1"/>
          <w:szCs w:val="24"/>
          <w:lang w:bidi="en-US"/>
        </w:rPr>
        <w:t>23</w:t>
      </w:r>
      <w:r w:rsidRPr="00E41C8F">
        <w:rPr>
          <w:rFonts w:eastAsia="Courier New"/>
          <w:color w:val="000000" w:themeColor="text1"/>
          <w:szCs w:val="24"/>
          <w:lang w:bidi="en-US"/>
        </w:rPr>
        <w:t>.</w:t>
      </w:r>
      <w:r w:rsidRPr="00E41C8F">
        <w:rPr>
          <w:rFonts w:eastAsia="Courier New"/>
          <w:color w:val="000000" w:themeColor="text1"/>
          <w:szCs w:val="24"/>
          <w:lang w:bidi="en-US"/>
        </w:rPr>
        <w:tab/>
      </w:r>
      <w:r w:rsidRPr="00E41C8F">
        <w:rPr>
          <w:rFonts w:eastAsia="Courier New"/>
          <w:color w:val="000000" w:themeColor="text1"/>
          <w:szCs w:val="24"/>
          <w:shd w:val="clear" w:color="auto" w:fill="FFFFFF"/>
          <w:lang w:bidi="en-US"/>
        </w:rPr>
        <w:t>Maudyklų vandens kokybė vertinama kiekviename paplūdimyje pasibaigus maudymosi sezonui ir remiantis maudyklų</w:t>
      </w:r>
      <w:r w:rsidRPr="00E41C8F">
        <w:rPr>
          <w:rFonts w:eastAsia="Courier New"/>
          <w:color w:val="000000" w:themeColor="text1"/>
          <w:szCs w:val="24"/>
          <w:shd w:val="clear" w:color="auto" w:fill="FFFFFF"/>
          <w:lang w:bidi="en-US"/>
        </w:rPr>
        <w:t xml:space="preserve"> vandens kokybės duomenimis, surinktais per e</w:t>
      </w:r>
      <w:r w:rsidRPr="00E41C8F">
        <w:rPr>
          <w:rFonts w:eastAsia="Courier New"/>
          <w:color w:val="000000" w:themeColor="text1"/>
          <w:szCs w:val="24"/>
          <w:shd w:val="clear" w:color="auto" w:fill="FFFFFF"/>
          <w:lang w:bidi="en-US"/>
        </w:rPr>
        <w:t xml:space="preserve">inamąjį ir tris ankstesnius sezonus. </w:t>
      </w:r>
    </w:p>
    <w:p w:rsidR="002B31A6" w:rsidRPr="00E41C8F" w:rsidRDefault="00E41C8F">
      <w:pPr>
        <w:tabs>
          <w:tab w:val="left" w:pos="1134"/>
        </w:tabs>
        <w:jc w:val="center"/>
        <w:rPr>
          <w:b/>
          <w:bCs/>
          <w:color w:val="000000" w:themeColor="text1"/>
          <w:szCs w:val="24"/>
        </w:rPr>
      </w:pPr>
    </w:p>
    <w:p w:rsidR="002B31A6" w:rsidRPr="00E41C8F" w:rsidRDefault="00E41C8F">
      <w:pPr>
        <w:tabs>
          <w:tab w:val="left" w:pos="1134"/>
        </w:tabs>
        <w:jc w:val="center"/>
        <w:rPr>
          <w:b/>
          <w:bCs/>
          <w:color w:val="000000" w:themeColor="text1"/>
          <w:szCs w:val="24"/>
        </w:rPr>
      </w:pPr>
      <w:r w:rsidRPr="00E41C8F">
        <w:rPr>
          <w:b/>
          <w:bCs/>
          <w:color w:val="000000" w:themeColor="text1"/>
          <w:szCs w:val="24"/>
        </w:rPr>
        <w:t>V</w:t>
      </w:r>
      <w:r w:rsidRPr="00E41C8F">
        <w:rPr>
          <w:b/>
          <w:bCs/>
          <w:color w:val="000000" w:themeColor="text1"/>
          <w:szCs w:val="24"/>
        </w:rPr>
        <w:t xml:space="preserve"> SKYRIUS</w:t>
      </w:r>
    </w:p>
    <w:p w:rsidR="002B31A6" w:rsidRPr="00E41C8F" w:rsidRDefault="00E41C8F">
      <w:pPr>
        <w:tabs>
          <w:tab w:val="left" w:pos="1134"/>
        </w:tabs>
        <w:jc w:val="center"/>
        <w:rPr>
          <w:b/>
          <w:bCs/>
          <w:color w:val="000000" w:themeColor="text1"/>
          <w:szCs w:val="24"/>
        </w:rPr>
      </w:pPr>
      <w:r w:rsidRPr="00E41C8F">
        <w:rPr>
          <w:b/>
          <w:bCs/>
          <w:color w:val="000000" w:themeColor="text1"/>
          <w:szCs w:val="24"/>
        </w:rPr>
        <w:t>GELBĖJIMO DARBŲ PAPLŪDIMIUOSE ORGANIZAVIMAS</w:t>
      </w:r>
    </w:p>
    <w:p w:rsidR="002B31A6" w:rsidRPr="00E41C8F" w:rsidRDefault="002B31A6">
      <w:pPr>
        <w:tabs>
          <w:tab w:val="left" w:pos="709"/>
          <w:tab w:val="left" w:pos="1134"/>
        </w:tabs>
        <w:ind w:firstLine="709"/>
        <w:jc w:val="both"/>
        <w:rPr>
          <w:color w:val="000000" w:themeColor="text1"/>
          <w:szCs w:val="24"/>
        </w:rPr>
      </w:pPr>
    </w:p>
    <w:p w:rsidR="002B31A6" w:rsidRPr="00E41C8F" w:rsidRDefault="00E41C8F">
      <w:pPr>
        <w:tabs>
          <w:tab w:val="left" w:pos="567"/>
          <w:tab w:val="left" w:pos="1134"/>
        </w:tabs>
        <w:ind w:firstLine="708"/>
        <w:jc w:val="both"/>
        <w:rPr>
          <w:color w:val="000000" w:themeColor="text1"/>
          <w:szCs w:val="24"/>
        </w:rPr>
      </w:pPr>
      <w:r w:rsidRPr="00E41C8F">
        <w:rPr>
          <w:color w:val="000000" w:themeColor="text1"/>
          <w:szCs w:val="24"/>
        </w:rPr>
        <w:t>24</w:t>
      </w:r>
      <w:r w:rsidRPr="00E41C8F">
        <w:rPr>
          <w:color w:val="000000" w:themeColor="text1"/>
          <w:szCs w:val="24"/>
        </w:rPr>
        <w:t>.</w:t>
      </w:r>
      <w:r w:rsidRPr="00E41C8F">
        <w:rPr>
          <w:color w:val="000000" w:themeColor="text1"/>
          <w:szCs w:val="24"/>
        </w:rPr>
        <w:tab/>
        <w:t>Už skęstančiųjų gelbėjimo darbų organizavimą yra atsakingos institucijos, nurodytos Lietuvos Respublikos vandens įstatymo 10 straipsnio 5 dalyje.</w:t>
      </w:r>
    </w:p>
    <w:p w:rsidR="002B31A6" w:rsidRPr="00E41C8F" w:rsidRDefault="00E41C8F">
      <w:pPr>
        <w:widowControl w:val="0"/>
        <w:tabs>
          <w:tab w:val="left" w:pos="1134"/>
        </w:tabs>
        <w:suppressAutoHyphens/>
        <w:spacing w:line="300" w:lineRule="exact"/>
        <w:ind w:firstLine="708"/>
        <w:jc w:val="both"/>
        <w:rPr>
          <w:color w:val="000000" w:themeColor="text1"/>
          <w:szCs w:val="24"/>
        </w:rPr>
      </w:pPr>
      <w:r w:rsidRPr="00E41C8F">
        <w:rPr>
          <w:color w:val="000000" w:themeColor="text1"/>
          <w:szCs w:val="24"/>
        </w:rPr>
        <w:t>25</w:t>
      </w:r>
      <w:r w:rsidRPr="00E41C8F">
        <w:rPr>
          <w:color w:val="000000" w:themeColor="text1"/>
          <w:szCs w:val="24"/>
        </w:rPr>
        <w:t>.</w:t>
      </w:r>
      <w:r w:rsidRPr="00E41C8F">
        <w:rPr>
          <w:color w:val="000000" w:themeColor="text1"/>
          <w:szCs w:val="24"/>
        </w:rPr>
        <w:tab/>
      </w:r>
      <w:r w:rsidRPr="00E41C8F">
        <w:rPr>
          <w:rFonts w:ascii="Thorndale" w:eastAsia="HG Mincho Light J" w:hAnsi="Thorndale"/>
          <w:color w:val="000000" w:themeColor="text1"/>
          <w:szCs w:val="24"/>
          <w:lang w:eastAsia="ar-SA"/>
        </w:rPr>
        <w:t>Gelbėjimo darbų organizavimas apima reagavimą į pagalbos prašymą, gelbėjimo darbų atlikimą, taip pat prevencinių priemonių taikymą. Organizuojant gelbėjimo darbus, turi būti naudojamos Nardymo priemonių ir įrangos sąraše, patvirtintame Priešgaisrin</w:t>
      </w:r>
      <w:r w:rsidRPr="00E41C8F">
        <w:rPr>
          <w:rFonts w:ascii="Thorndale" w:eastAsia="HG Mincho Light J" w:hAnsi="Thorndale"/>
          <w:color w:val="000000" w:themeColor="text1"/>
          <w:szCs w:val="24"/>
          <w:lang w:eastAsia="ar-SA"/>
        </w:rPr>
        <w:t>ės apsaugos ir gelbėjimo departamento prie Vidaus reikalų ministerijos direktoriaus 2019 m. sausio 9 d. įsakymu Nr. 1-6 „Dėl Valstybinės priešgaisrinės gelbėjimo tarnybos priemonių ir įrangos sąrašų patvirtinimo“, nurodytos priemonės atsižvelgiant į paplūd</w:t>
      </w:r>
      <w:r w:rsidRPr="00E41C8F">
        <w:rPr>
          <w:rFonts w:ascii="Thorndale" w:eastAsia="HG Mincho Light J" w:hAnsi="Thorndale"/>
          <w:color w:val="000000" w:themeColor="text1"/>
          <w:szCs w:val="24"/>
          <w:lang w:eastAsia="ar-SA"/>
        </w:rPr>
        <w:t>imio ir maudyklos ypatybes.</w:t>
      </w:r>
      <w:r w:rsidRPr="00E41C8F">
        <w:rPr>
          <w:color w:val="000000" w:themeColor="text1"/>
        </w:rPr>
        <w:t xml:space="preserve"> </w:t>
      </w:r>
    </w:p>
    <w:p w:rsidR="002B31A6" w:rsidRPr="00E41C8F" w:rsidRDefault="00E41C8F">
      <w:pPr>
        <w:tabs>
          <w:tab w:val="left" w:pos="567"/>
          <w:tab w:val="left" w:pos="1134"/>
        </w:tabs>
        <w:ind w:firstLine="708"/>
        <w:jc w:val="both"/>
        <w:rPr>
          <w:color w:val="000000" w:themeColor="text1"/>
          <w:szCs w:val="24"/>
        </w:rPr>
      </w:pPr>
      <w:r w:rsidRPr="00E41C8F">
        <w:rPr>
          <w:color w:val="000000" w:themeColor="text1"/>
          <w:szCs w:val="24"/>
        </w:rPr>
        <w:t>26</w:t>
      </w:r>
      <w:r w:rsidRPr="00E41C8F">
        <w:rPr>
          <w:color w:val="000000" w:themeColor="text1"/>
          <w:szCs w:val="24"/>
        </w:rPr>
        <w:t>.</w:t>
      </w:r>
      <w:r w:rsidRPr="00E41C8F">
        <w:rPr>
          <w:color w:val="000000" w:themeColor="text1"/>
          <w:szCs w:val="24"/>
        </w:rPr>
        <w:tab/>
        <w:t>Paplūdimio lankymo valandomis paplūdimio gelbėjimo punkte privalo budėti</w:t>
      </w:r>
      <w:r w:rsidRPr="00E41C8F">
        <w:rPr>
          <w:color w:val="000000" w:themeColor="text1"/>
          <w:szCs w:val="24"/>
        </w:rPr>
        <w:t xml:space="preserve"> gelbėtojai, pasitikrinę sveikatą ir išklausę mokymus Lietuvos Respublikos sveikatos apsaugos ministro 2008 m. sausio 28 d. įsakymo Nr. V-69 „Dėl Privalomojo mokymo tvarkos aprašo patvirtinimo“ nustatyta tvarka.</w:t>
      </w:r>
      <w:r w:rsidRPr="00E41C8F">
        <w:rPr>
          <w:color w:val="000000" w:themeColor="text1"/>
          <w:szCs w:val="24"/>
        </w:rPr>
        <w:t xml:space="preserve"> </w:t>
      </w:r>
    </w:p>
    <w:p w:rsidR="002B31A6" w:rsidRPr="00E41C8F" w:rsidRDefault="00E41C8F">
      <w:pPr>
        <w:widowControl w:val="0"/>
        <w:tabs>
          <w:tab w:val="left" w:pos="1134"/>
        </w:tabs>
        <w:suppressAutoHyphens/>
        <w:ind w:firstLine="708"/>
        <w:jc w:val="both"/>
        <w:rPr>
          <w:color w:val="000000" w:themeColor="text1"/>
          <w:szCs w:val="24"/>
        </w:rPr>
      </w:pPr>
      <w:r w:rsidRPr="00E41C8F">
        <w:rPr>
          <w:color w:val="000000" w:themeColor="text1"/>
          <w:szCs w:val="24"/>
        </w:rPr>
        <w:t>27</w:t>
      </w:r>
      <w:r w:rsidRPr="00E41C8F">
        <w:rPr>
          <w:color w:val="000000" w:themeColor="text1"/>
          <w:szCs w:val="24"/>
        </w:rPr>
        <w:t>.</w:t>
      </w:r>
      <w:r w:rsidRPr="00E41C8F">
        <w:rPr>
          <w:color w:val="000000" w:themeColor="text1"/>
          <w:szCs w:val="24"/>
        </w:rPr>
        <w:tab/>
      </w:r>
      <w:r w:rsidRPr="00E41C8F">
        <w:rPr>
          <w:rFonts w:ascii="Thorndale" w:eastAsia="Calibri" w:hAnsi="Thorndale"/>
          <w:color w:val="000000" w:themeColor="text1"/>
          <w:szCs w:val="24"/>
          <w:lang w:eastAsia="lt-LT"/>
        </w:rPr>
        <w:t>Paplūdimiuose prie maudyklų turi bū</w:t>
      </w:r>
      <w:r w:rsidRPr="00E41C8F">
        <w:rPr>
          <w:rFonts w:ascii="Thorndale" w:eastAsia="Calibri" w:hAnsi="Thorndale"/>
          <w:color w:val="000000" w:themeColor="text1"/>
          <w:szCs w:val="24"/>
          <w:lang w:eastAsia="lt-LT"/>
        </w:rPr>
        <w:t>ti gelbėtojams pasiekiamos gelbėjimo priemonės (vandens transporto priemonės, ryšio užtikrinimo ir palaikymo priemonės, gelbėtojo asmens apsauginės priemonės (liemenės, šalmai ir kt.), taip pat tokios gelbėjimo priemonės, kaip gelbėjimo ratas, plūduras, ly</w:t>
      </w:r>
      <w:r w:rsidRPr="00E41C8F">
        <w:rPr>
          <w:rFonts w:ascii="Thorndale" w:eastAsia="Calibri" w:hAnsi="Thorndale"/>
          <w:color w:val="000000" w:themeColor="text1"/>
          <w:szCs w:val="24"/>
          <w:lang w:eastAsia="lt-LT"/>
        </w:rPr>
        <w:t xml:space="preserve">nas, papildomos gelbėjimo priemonės (plaukmenys, kaukė, vamzdelis, peilis ir kt.), stebėjimo priemonės ir informavimo priemonės </w:t>
      </w:r>
      <w:r w:rsidRPr="00E41C8F">
        <w:rPr>
          <w:rFonts w:ascii="Thorndale" w:eastAsia="Calibri" w:hAnsi="Thorndale"/>
          <w:color w:val="000000" w:themeColor="text1"/>
          <w:szCs w:val="24"/>
          <w:lang w:eastAsia="lt-LT"/>
        </w:rPr>
        <w:t>(ž</w:t>
      </w:r>
      <w:r w:rsidRPr="00E41C8F">
        <w:rPr>
          <w:rFonts w:ascii="Thorndale" w:eastAsia="Calibri" w:hAnsi="Thorndale"/>
          <w:color w:val="000000" w:themeColor="text1"/>
          <w:szCs w:val="24"/>
          <w:lang w:eastAsia="lt-LT"/>
        </w:rPr>
        <w:t>iūronai, garsiakalbiai ir kt.), pirmosios pagalbos suteikimo priemonės.</w:t>
      </w:r>
      <w:r w:rsidRPr="00E41C8F">
        <w:rPr>
          <w:color w:val="000000" w:themeColor="text1"/>
        </w:rPr>
        <w:t xml:space="preserve"> </w:t>
      </w:r>
    </w:p>
    <w:p w:rsidR="002B31A6" w:rsidRPr="00E41C8F" w:rsidRDefault="00E41C8F">
      <w:pPr>
        <w:tabs>
          <w:tab w:val="left" w:pos="709"/>
          <w:tab w:val="left" w:pos="1134"/>
        </w:tabs>
        <w:ind w:firstLine="708"/>
        <w:jc w:val="both"/>
        <w:rPr>
          <w:color w:val="000000" w:themeColor="text1"/>
          <w:szCs w:val="24"/>
        </w:rPr>
      </w:pPr>
      <w:r w:rsidRPr="00E41C8F">
        <w:rPr>
          <w:color w:val="000000" w:themeColor="text1"/>
          <w:szCs w:val="24"/>
        </w:rPr>
        <w:t>28</w:t>
      </w:r>
      <w:r w:rsidRPr="00E41C8F">
        <w:rPr>
          <w:color w:val="000000" w:themeColor="text1"/>
          <w:szCs w:val="24"/>
        </w:rPr>
        <w:t>.</w:t>
      </w:r>
      <w:r w:rsidRPr="00E41C8F">
        <w:rPr>
          <w:color w:val="000000" w:themeColor="text1"/>
          <w:szCs w:val="24"/>
        </w:rPr>
        <w:tab/>
      </w:r>
      <w:r w:rsidRPr="00E41C8F">
        <w:rPr>
          <w:iCs/>
          <w:color w:val="000000" w:themeColor="text1"/>
          <w:szCs w:val="24"/>
        </w:rPr>
        <w:t>Priešgaisrinės gelbėjimo pajėgos, gavusios pa</w:t>
      </w:r>
      <w:r w:rsidRPr="00E41C8F">
        <w:rPr>
          <w:iCs/>
          <w:color w:val="000000" w:themeColor="text1"/>
          <w:szCs w:val="24"/>
        </w:rPr>
        <w:t>galbos prašymą per Bendrąjį pagalbos centrą, į įvykio vietą atvyksta iš savo nuolatinių dislokacijos vietų ir pagal kompetenciją atlieka gelbėjimo darbus</w:t>
      </w:r>
      <w:r w:rsidRPr="00E41C8F">
        <w:rPr>
          <w:color w:val="000000" w:themeColor="text1"/>
          <w:szCs w:val="24"/>
        </w:rPr>
        <w:t>.</w:t>
      </w:r>
    </w:p>
    <w:p w:rsidR="002B31A6" w:rsidRPr="00E41C8F" w:rsidRDefault="00E41C8F">
      <w:pPr>
        <w:jc w:val="center"/>
        <w:rPr>
          <w:b/>
          <w:bCs/>
          <w:caps/>
          <w:color w:val="000000" w:themeColor="text1"/>
          <w:szCs w:val="24"/>
        </w:rPr>
      </w:pPr>
    </w:p>
    <w:p w:rsidR="002B31A6" w:rsidRPr="00E41C8F" w:rsidRDefault="00E41C8F">
      <w:pPr>
        <w:jc w:val="center"/>
        <w:rPr>
          <w:b/>
          <w:bCs/>
          <w:caps/>
          <w:color w:val="000000" w:themeColor="text1"/>
          <w:szCs w:val="24"/>
        </w:rPr>
      </w:pPr>
      <w:r w:rsidRPr="00E41C8F">
        <w:rPr>
          <w:b/>
          <w:bCs/>
          <w:caps/>
          <w:color w:val="000000" w:themeColor="text1"/>
          <w:szCs w:val="24"/>
        </w:rPr>
        <w:t>VI</w:t>
      </w:r>
      <w:r w:rsidRPr="00E41C8F">
        <w:rPr>
          <w:b/>
          <w:bCs/>
          <w:caps/>
          <w:color w:val="000000" w:themeColor="text1"/>
          <w:szCs w:val="24"/>
        </w:rPr>
        <w:t xml:space="preserve"> SKYRIUS</w:t>
      </w:r>
    </w:p>
    <w:p w:rsidR="002B31A6" w:rsidRPr="00E41C8F" w:rsidRDefault="00E41C8F">
      <w:pPr>
        <w:jc w:val="center"/>
        <w:rPr>
          <w:b/>
          <w:bCs/>
          <w:caps/>
          <w:color w:val="000000" w:themeColor="text1"/>
          <w:szCs w:val="24"/>
        </w:rPr>
      </w:pPr>
      <w:r w:rsidRPr="00E41C8F">
        <w:rPr>
          <w:b/>
          <w:bCs/>
          <w:caps/>
          <w:color w:val="000000" w:themeColor="text1"/>
          <w:szCs w:val="24"/>
        </w:rPr>
        <w:t>Baigiamosios nuostatos</w:t>
      </w:r>
    </w:p>
    <w:p w:rsidR="002B31A6" w:rsidRPr="00E41C8F" w:rsidRDefault="002B31A6">
      <w:pPr>
        <w:ind w:firstLine="709"/>
        <w:jc w:val="both"/>
        <w:rPr>
          <w:color w:val="000000" w:themeColor="text1"/>
          <w:szCs w:val="24"/>
          <w:lang w:eastAsia="lt-LT"/>
        </w:rPr>
      </w:pPr>
    </w:p>
    <w:p w:rsidR="002B31A6" w:rsidRPr="00E41C8F" w:rsidRDefault="00E41C8F">
      <w:pPr>
        <w:shd w:val="clear" w:color="auto" w:fill="FFFFFF"/>
        <w:tabs>
          <w:tab w:val="left" w:pos="993"/>
          <w:tab w:val="left" w:pos="1134"/>
        </w:tabs>
        <w:ind w:firstLine="708"/>
        <w:jc w:val="both"/>
        <w:rPr>
          <w:color w:val="000000" w:themeColor="text1"/>
          <w:spacing w:val="2"/>
          <w:szCs w:val="24"/>
          <w:lang w:eastAsia="lt-LT"/>
        </w:rPr>
      </w:pPr>
      <w:r w:rsidRPr="00E41C8F">
        <w:rPr>
          <w:color w:val="000000" w:themeColor="text1"/>
          <w:spacing w:val="2"/>
          <w:szCs w:val="24"/>
          <w:lang w:eastAsia="lt-LT"/>
        </w:rPr>
        <w:t>29</w:t>
      </w:r>
      <w:r w:rsidRPr="00E41C8F">
        <w:rPr>
          <w:color w:val="000000" w:themeColor="text1"/>
          <w:spacing w:val="2"/>
          <w:szCs w:val="24"/>
          <w:lang w:eastAsia="lt-LT"/>
        </w:rPr>
        <w:t>.</w:t>
      </w:r>
      <w:r w:rsidRPr="00E41C8F">
        <w:rPr>
          <w:color w:val="000000" w:themeColor="text1"/>
          <w:spacing w:val="2"/>
          <w:szCs w:val="24"/>
          <w:lang w:eastAsia="lt-LT"/>
        </w:rPr>
        <w:tab/>
      </w:r>
      <w:r w:rsidRPr="00E41C8F">
        <w:rPr>
          <w:color w:val="000000" w:themeColor="text1"/>
          <w:szCs w:val="24"/>
          <w:lang w:eastAsia="ar-SA"/>
        </w:rPr>
        <w:t>T</w:t>
      </w:r>
      <w:r w:rsidRPr="00E41C8F">
        <w:rPr>
          <w:color w:val="000000" w:themeColor="text1"/>
          <w:spacing w:val="2"/>
          <w:szCs w:val="24"/>
          <w:shd w:val="clear" w:color="auto" w:fill="FFFFFF"/>
          <w:lang w:eastAsia="lt-LT"/>
        </w:rPr>
        <w:t>aisyklių laikymosi kontrolę užtikrina Savivaldybės</w:t>
      </w:r>
      <w:r w:rsidRPr="00E41C8F">
        <w:rPr>
          <w:color w:val="000000" w:themeColor="text1"/>
          <w:spacing w:val="2"/>
          <w:szCs w:val="24"/>
          <w:shd w:val="clear" w:color="auto" w:fill="FFFFFF"/>
          <w:lang w:eastAsia="lt-LT"/>
        </w:rPr>
        <w:t xml:space="preserve"> administracija ar jos įgalioti asmenys.</w:t>
      </w:r>
    </w:p>
    <w:p w:rsidR="002B31A6" w:rsidRPr="00E41C8F" w:rsidRDefault="00E41C8F">
      <w:pPr>
        <w:shd w:val="clear" w:color="auto" w:fill="FFFFFF"/>
        <w:tabs>
          <w:tab w:val="left" w:pos="993"/>
          <w:tab w:val="left" w:pos="1134"/>
        </w:tabs>
        <w:ind w:firstLine="708"/>
        <w:jc w:val="both"/>
        <w:rPr>
          <w:color w:val="000000" w:themeColor="text1"/>
          <w:spacing w:val="2"/>
          <w:szCs w:val="24"/>
          <w:shd w:val="clear" w:color="auto" w:fill="FFFFFF"/>
          <w:lang w:eastAsia="lt-LT"/>
        </w:rPr>
      </w:pPr>
      <w:r w:rsidRPr="00E41C8F">
        <w:rPr>
          <w:color w:val="000000" w:themeColor="text1"/>
          <w:spacing w:val="2"/>
          <w:szCs w:val="24"/>
          <w:lang w:eastAsia="lt-LT"/>
        </w:rPr>
        <w:t>30</w:t>
      </w:r>
      <w:r w:rsidRPr="00E41C8F">
        <w:rPr>
          <w:color w:val="000000" w:themeColor="text1"/>
          <w:spacing w:val="2"/>
          <w:szCs w:val="24"/>
          <w:lang w:eastAsia="lt-LT"/>
        </w:rPr>
        <w:t>.</w:t>
      </w:r>
      <w:r w:rsidRPr="00E41C8F">
        <w:rPr>
          <w:color w:val="000000" w:themeColor="text1"/>
          <w:spacing w:val="2"/>
          <w:szCs w:val="24"/>
          <w:lang w:eastAsia="lt-LT"/>
        </w:rPr>
        <w:tab/>
      </w:r>
      <w:r w:rsidRPr="00E41C8F">
        <w:rPr>
          <w:color w:val="000000" w:themeColor="text1"/>
          <w:szCs w:val="24"/>
        </w:rPr>
        <w:t>Asmenims, pažeidusiems T</w:t>
      </w:r>
      <w:r w:rsidRPr="00E41C8F">
        <w:rPr>
          <w:color w:val="000000" w:themeColor="text1"/>
          <w:spacing w:val="2"/>
          <w:szCs w:val="24"/>
          <w:shd w:val="clear" w:color="auto" w:fill="FFFFFF"/>
          <w:lang w:eastAsia="lt-LT"/>
        </w:rPr>
        <w:t>aisyklių reikalavimus, taikoma administracinė atsakomybė, numatyta Lietuvos Respublikos administracinių nusižengimų kodekse.</w:t>
      </w:r>
    </w:p>
    <w:p w:rsidR="002B31A6" w:rsidRPr="00E41C8F" w:rsidRDefault="00E41C8F">
      <w:pPr>
        <w:shd w:val="clear" w:color="auto" w:fill="FFFFFF"/>
        <w:tabs>
          <w:tab w:val="left" w:pos="993"/>
          <w:tab w:val="left" w:pos="1134"/>
        </w:tabs>
        <w:spacing w:line="300" w:lineRule="exact"/>
        <w:ind w:firstLine="708"/>
        <w:jc w:val="both"/>
        <w:rPr>
          <w:rFonts w:eastAsia="HG Mincho Light J"/>
          <w:color w:val="000000" w:themeColor="text1"/>
          <w:shd w:val="clear" w:color="auto" w:fill="FFFFFF"/>
          <w:lang w:eastAsia="ar-SA"/>
        </w:rPr>
      </w:pPr>
      <w:r w:rsidRPr="00E41C8F">
        <w:rPr>
          <w:rFonts w:eastAsia="HG Mincho Light J"/>
          <w:color w:val="000000" w:themeColor="text1"/>
          <w:lang w:eastAsia="ar-SA"/>
        </w:rPr>
        <w:t>31</w:t>
      </w:r>
      <w:r w:rsidRPr="00E41C8F">
        <w:rPr>
          <w:rFonts w:eastAsia="HG Mincho Light J"/>
          <w:color w:val="000000" w:themeColor="text1"/>
          <w:lang w:eastAsia="ar-SA"/>
        </w:rPr>
        <w:t>.</w:t>
      </w:r>
      <w:r w:rsidRPr="00E41C8F">
        <w:rPr>
          <w:rFonts w:eastAsia="HG Mincho Light J"/>
          <w:color w:val="000000" w:themeColor="text1"/>
          <w:lang w:eastAsia="ar-SA"/>
        </w:rPr>
        <w:tab/>
      </w:r>
      <w:r w:rsidRPr="00E41C8F">
        <w:rPr>
          <w:color w:val="000000" w:themeColor="text1"/>
          <w:spacing w:val="2"/>
        </w:rPr>
        <w:t xml:space="preserve">Taisyklės gali būti </w:t>
      </w:r>
      <w:r w:rsidRPr="00E41C8F">
        <w:rPr>
          <w:rFonts w:eastAsia="HG Mincho Light J"/>
          <w:color w:val="000000" w:themeColor="text1"/>
          <w:shd w:val="clear" w:color="auto" w:fill="FFFFFF"/>
          <w:lang w:eastAsia="ar-SA"/>
        </w:rPr>
        <w:t xml:space="preserve">pildomos ir keičiamos </w:t>
      </w:r>
      <w:r w:rsidRPr="00E41C8F">
        <w:rPr>
          <w:rFonts w:eastAsia="HG Mincho Light J"/>
          <w:color w:val="000000" w:themeColor="text1"/>
          <w:shd w:val="clear" w:color="auto" w:fill="FFFFFF"/>
          <w:lang w:eastAsia="ar-SA"/>
        </w:rPr>
        <w:t>Savivaldybės tarybos sprendimu, atsižvelgus į konkrečius Savivaldybės poreikius, tarnybų, susijusių su Taisyklių įgyvendinimu ir kontrole, pasiūlymus ir į kitas priežastis.</w:t>
      </w:r>
    </w:p>
    <w:p w:rsidR="002B31A6" w:rsidRPr="00E41C8F" w:rsidRDefault="00E41C8F">
      <w:pPr>
        <w:shd w:val="clear" w:color="auto" w:fill="FFFFFF"/>
        <w:tabs>
          <w:tab w:val="left" w:pos="993"/>
          <w:tab w:val="left" w:pos="1134"/>
        </w:tabs>
        <w:ind w:firstLine="708"/>
        <w:jc w:val="both"/>
        <w:rPr>
          <w:color w:val="000000" w:themeColor="text1"/>
          <w:spacing w:val="2"/>
          <w:szCs w:val="24"/>
          <w:shd w:val="clear" w:color="auto" w:fill="FFFFFF"/>
          <w:lang w:eastAsia="lt-LT"/>
        </w:rPr>
      </w:pPr>
      <w:r w:rsidRPr="00E41C8F">
        <w:rPr>
          <w:color w:val="000000" w:themeColor="text1"/>
          <w:spacing w:val="2"/>
          <w:szCs w:val="24"/>
          <w:lang w:eastAsia="lt-LT"/>
        </w:rPr>
        <w:t>32</w:t>
      </w:r>
      <w:r w:rsidRPr="00E41C8F">
        <w:rPr>
          <w:color w:val="000000" w:themeColor="text1"/>
          <w:spacing w:val="2"/>
          <w:szCs w:val="24"/>
          <w:lang w:eastAsia="lt-LT"/>
        </w:rPr>
        <w:t>.</w:t>
      </w:r>
      <w:r w:rsidRPr="00E41C8F">
        <w:rPr>
          <w:color w:val="000000" w:themeColor="text1"/>
          <w:spacing w:val="2"/>
          <w:szCs w:val="24"/>
          <w:lang w:eastAsia="lt-LT"/>
        </w:rPr>
        <w:tab/>
      </w:r>
      <w:r w:rsidRPr="00E41C8F">
        <w:rPr>
          <w:color w:val="000000" w:themeColor="text1"/>
          <w:spacing w:val="2"/>
        </w:rPr>
        <w:t>Taisyklėse neaptarti klausimai sprendžiami vadovaujantis Lietuvos Respublik</w:t>
      </w:r>
      <w:r w:rsidRPr="00E41C8F">
        <w:rPr>
          <w:color w:val="000000" w:themeColor="text1"/>
          <w:spacing w:val="2"/>
        </w:rPr>
        <w:t>os teisės aktų nuostatomis.</w:t>
      </w:r>
    </w:p>
    <w:p w:rsidR="002B31A6" w:rsidRPr="00E41C8F" w:rsidRDefault="00E41C8F">
      <w:pPr>
        <w:jc w:val="center"/>
        <w:rPr>
          <w:color w:val="000000" w:themeColor="text1"/>
          <w:szCs w:val="24"/>
          <w:lang w:eastAsia="lt-LT"/>
        </w:rPr>
      </w:pPr>
    </w:p>
    <w:bookmarkStart w:id="0" w:name="_GoBack" w:displacedByCustomXml="next"/>
    <w:bookmarkEnd w:id="0" w:displacedByCustomXml="next"/>
    <w:p w:rsidR="002B31A6" w:rsidRPr="00E41C8F" w:rsidRDefault="00E41C8F">
      <w:pPr>
        <w:jc w:val="center"/>
        <w:rPr>
          <w:rFonts w:ascii="Thorndale" w:eastAsia="HG Mincho Light J" w:hAnsi="Thorndale"/>
          <w:color w:val="000000" w:themeColor="text1"/>
          <w:szCs w:val="24"/>
          <w:lang w:eastAsia="ar-SA"/>
        </w:rPr>
      </w:pPr>
      <w:r w:rsidRPr="00E41C8F">
        <w:rPr>
          <w:color w:val="000000" w:themeColor="text1"/>
          <w:szCs w:val="24"/>
          <w:lang w:eastAsia="lt-LT"/>
        </w:rPr>
        <w:t>____________________</w:t>
      </w:r>
    </w:p>
    <w:sectPr w:rsidR="002B31A6" w:rsidRPr="00E41C8F" w:rsidSect="00E41C8F">
      <w:pgSz w:w="11906" w:h="16838"/>
      <w:pgMar w:top="1134" w:right="567" w:bottom="1134" w:left="1701" w:header="113"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A6" w:rsidRDefault="00E41C8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endnote>
  <w:endnote w:type="continuationSeparator" w:id="0">
    <w:p w:rsidR="002B31A6" w:rsidRDefault="00E41C8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horndale">
    <w:altName w:val="Times New Roman"/>
    <w:charset w:val="BA"/>
    <w:family w:val="roman"/>
    <w:pitch w:val="variable"/>
  </w:font>
  <w:font w:name="HG Mincho Light J">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widowControl w:val="0"/>
      <w:suppressLineNumbers/>
      <w:tabs>
        <w:tab w:val="center" w:pos="5385"/>
        <w:tab w:val="right" w:pos="10771"/>
      </w:tabs>
      <w:suppressAutoHyphens/>
      <w:rPr>
        <w:rFonts w:ascii="Thorndale" w:eastAsia="HG Mincho Light J" w:hAnsi="Thorndale"/>
        <w:color w:val="000000"/>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widowControl w:val="0"/>
      <w:suppressLineNumbers/>
      <w:tabs>
        <w:tab w:val="center" w:pos="5385"/>
        <w:tab w:val="right" w:pos="10771"/>
      </w:tabs>
      <w:suppressAutoHyphens/>
      <w:rPr>
        <w:rFonts w:ascii="Thorndale" w:eastAsia="HG Mincho Light J" w:hAnsi="Thorndale"/>
        <w:color w:val="000000"/>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widowControl w:val="0"/>
      <w:suppressLineNumbers/>
      <w:tabs>
        <w:tab w:val="center" w:pos="5385"/>
        <w:tab w:val="right" w:pos="10771"/>
      </w:tabs>
      <w:suppressAutoHyphens/>
      <w:rPr>
        <w:rFonts w:ascii="Thorndale" w:eastAsia="HG Mincho Light J" w:hAnsi="Thorndale"/>
        <w:color w:val="000000"/>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A6" w:rsidRDefault="00E41C8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footnote>
  <w:footnote w:type="continuationSeparator" w:id="0">
    <w:p w:rsidR="002B31A6" w:rsidRDefault="00E41C8F">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widowControl w:val="0"/>
      <w:suppressLineNumbers/>
      <w:tabs>
        <w:tab w:val="center" w:pos="4819"/>
        <w:tab w:val="right" w:pos="9638"/>
      </w:tabs>
      <w:suppressAutoHyphens/>
      <w:rPr>
        <w:rFonts w:ascii="Thorndale" w:eastAsia="HG Mincho Light J" w:hAnsi="Thorndale"/>
        <w:color w:val="000000"/>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widowControl w:val="0"/>
      <w:suppressLineNumbers/>
      <w:tabs>
        <w:tab w:val="center" w:pos="4819"/>
        <w:tab w:val="right" w:pos="9638"/>
      </w:tabs>
      <w:suppressAutoHyphens/>
      <w:jc w:val="center"/>
      <w:rPr>
        <w:rFonts w:ascii="Thorndale" w:eastAsia="HG Mincho Light J" w:hAnsi="Thorndale"/>
        <w:color w:val="000000"/>
        <w:szCs w:val="24"/>
        <w:lang w:eastAsia="ar-SA"/>
      </w:rPr>
    </w:pPr>
  </w:p>
  <w:p w:rsidR="002B31A6" w:rsidRDefault="00E41C8F">
    <w:pPr>
      <w:widowControl w:val="0"/>
      <w:suppressLineNumbers/>
      <w:tabs>
        <w:tab w:val="center" w:pos="4819"/>
        <w:tab w:val="right" w:pos="9638"/>
      </w:tabs>
      <w:suppressAutoHyphens/>
      <w:jc w:val="center"/>
      <w:rPr>
        <w:rFonts w:ascii="Thorndale" w:eastAsia="HG Mincho Light J" w:hAnsi="Thorndale"/>
        <w:color w:val="000000"/>
        <w:szCs w:val="24"/>
        <w:lang w:eastAsia="ar-SA"/>
      </w:rPr>
    </w:pPr>
    <w:r>
      <w:rPr>
        <w:rFonts w:ascii="Thorndale" w:eastAsia="HG Mincho Light J" w:hAnsi="Thorndale"/>
        <w:color w:val="000000"/>
        <w:szCs w:val="24"/>
        <w:lang w:eastAsia="ar-SA"/>
      </w:rPr>
      <w:fldChar w:fldCharType="begin"/>
    </w:r>
    <w:r>
      <w:rPr>
        <w:rFonts w:ascii="Thorndale" w:eastAsia="HG Mincho Light J" w:hAnsi="Thorndale"/>
        <w:color w:val="000000"/>
        <w:szCs w:val="24"/>
        <w:lang w:eastAsia="ar-SA"/>
      </w:rPr>
      <w:instrText>PAGE</w:instrText>
    </w:r>
    <w:r>
      <w:rPr>
        <w:rFonts w:ascii="Thorndale" w:eastAsia="HG Mincho Light J" w:hAnsi="Thorndale"/>
        <w:color w:val="000000"/>
        <w:szCs w:val="24"/>
        <w:lang w:eastAsia="ar-SA"/>
      </w:rPr>
      <w:fldChar w:fldCharType="separate"/>
    </w:r>
    <w:r>
      <w:rPr>
        <w:rFonts w:ascii="Thorndale" w:eastAsia="HG Mincho Light J" w:hAnsi="Thorndale"/>
        <w:noProof/>
        <w:color w:val="000000"/>
        <w:szCs w:val="24"/>
        <w:lang w:eastAsia="ar-SA"/>
      </w:rPr>
      <w:t>7</w:t>
    </w:r>
    <w:r>
      <w:rPr>
        <w:rFonts w:ascii="Thorndale" w:eastAsia="HG Mincho Light J" w:hAnsi="Thorndale"/>
        <w:color w:val="000000"/>
        <w:szCs w:val="24"/>
        <w:lang w:eastAsia="ar-SA"/>
      </w:rPr>
      <w:fldChar w:fldCharType="end"/>
    </w:r>
  </w:p>
  <w:p w:rsidR="002B31A6" w:rsidRDefault="002B31A6">
    <w:pPr>
      <w:widowControl w:val="0"/>
      <w:suppressLineNumbers/>
      <w:tabs>
        <w:tab w:val="center" w:pos="4819"/>
        <w:tab w:val="right" w:pos="9638"/>
      </w:tabs>
      <w:suppressAutoHyphens/>
      <w:rPr>
        <w:rFonts w:ascii="Thorndale" w:eastAsia="HG Mincho Light J" w:hAnsi="Thorndale"/>
        <w:color w:val="000000"/>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A6" w:rsidRDefault="002B31A6">
    <w:pPr>
      <w:tabs>
        <w:tab w:val="center" w:pos="4986"/>
        <w:tab w:val="right" w:pos="9972"/>
      </w:tabs>
      <w:rPr>
        <w:rFonts w:eastAsia="HG Mincho Light J"/>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125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8E"/>
    <w:rsid w:val="002B31A6"/>
    <w:rsid w:val="00A5798E"/>
    <w:rsid w:val="00E41C8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7CE8"/>
  <w15:docId w15:val="{98E849E5-016D-4CC1-BBAE-BA7573AA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1705">
      <w:bodyDiv w:val="1"/>
      <w:marLeft w:val="0"/>
      <w:marRight w:val="0"/>
      <w:marTop w:val="0"/>
      <w:marBottom w:val="0"/>
      <w:divBdr>
        <w:top w:val="none" w:sz="0" w:space="0" w:color="auto"/>
        <w:left w:val="none" w:sz="0" w:space="0" w:color="auto"/>
        <w:bottom w:val="none" w:sz="0" w:space="0" w:color="auto"/>
        <w:right w:val="none" w:sz="0" w:space="0" w:color="auto"/>
      </w:divBdr>
    </w:div>
    <w:div w:id="116446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eur-lex.europa.eu/legal-content/LIT/TXT/?uri=CELEX:32006L0007&amp;locale=lt"/>
  <Relationship Id="rId16" Type="http://schemas.openxmlformats.org/officeDocument/2006/relationships/hyperlink" TargetMode="External" Target="http://eur-lex.europa.eu/legal-content/LIT/TXT/?uri=CELEX:32006L0007&amp;locale=lt"/>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812E9D-FD93-4F00-A09E-CEC14E13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16657</Words>
  <Characters>9496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lpstr>
    </vt:vector>
  </TitlesOfParts>
  <Company>Savivaldybės administracija</Company>
  <LinksUpToDate>false</LinksUpToDate>
  <CharactersWithSpaces>26101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2025-12-12T11:02:00Z</dcterms:created>
  <dc:creator>V.Valančienė</dc:creator>
  <dc:language>en-US</dc:language>
  <lastModifiedBy>GUMBYTĖ Danguolė</lastModifiedBy>
  <lastPrinted>2016-09-15T10:13:00Z</lastPrinted>
  <dcterms:modified xsi:type="dcterms:W3CDTF">2025-12-12T11:05:00Z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