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F07FF" w14:textId="48EB5810" w:rsidR="00094E66" w:rsidRPr="00B03142" w:rsidRDefault="00094E66" w:rsidP="00DE3B89">
      <w:pPr>
        <w:jc w:val="center"/>
        <w:rPr>
          <w:b/>
        </w:rPr>
      </w:pPr>
      <w:r w:rsidRPr="00B03142">
        <w:rPr>
          <w:b/>
        </w:rPr>
        <w:t xml:space="preserve">ŠIAULIŲ </w:t>
      </w:r>
      <w:r w:rsidR="00BB338B">
        <w:rPr>
          <w:b/>
        </w:rPr>
        <w:t>MIESTO SAVIVALDYBĖS VISUOMENĖS SVEIKATOS BIURAS</w:t>
      </w:r>
    </w:p>
    <w:p w14:paraId="5DD8505D" w14:textId="28E3B3AD" w:rsidR="00E44155" w:rsidRDefault="00E44155" w:rsidP="0069506E">
      <w:pPr>
        <w:jc w:val="center"/>
        <w:rPr>
          <w:b/>
          <w:caps/>
        </w:rPr>
      </w:pPr>
      <w:bookmarkStart w:id="0" w:name="_GoBack"/>
    </w:p>
    <w:bookmarkEnd w:id="0"/>
    <w:p w14:paraId="4083CC85" w14:textId="77777777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7FEFFD0B" w14:textId="7257937E" w:rsidR="000B0AC3" w:rsidRPr="00B03142" w:rsidRDefault="00820A9C" w:rsidP="0069506E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450CBD">
        <w:rPr>
          <w:b/>
          <w:caps/>
        </w:rPr>
        <w:t>1</w:t>
      </w:r>
      <w:r w:rsidRPr="00B03142">
        <w:rPr>
          <w:b/>
          <w:caps/>
        </w:rPr>
        <w:t xml:space="preserve"> metų </w:t>
      </w:r>
      <w:r w:rsidR="00E06E29">
        <w:rPr>
          <w:b/>
          <w:caps/>
        </w:rPr>
        <w:t>RUGSĖJO</w:t>
      </w:r>
      <w:r w:rsidRPr="00B03142">
        <w:rPr>
          <w:b/>
          <w:caps/>
        </w:rPr>
        <w:t xml:space="preserve"> 3</w:t>
      </w:r>
      <w:r w:rsidR="0047146C">
        <w:rPr>
          <w:b/>
          <w:caps/>
        </w:rPr>
        <w:t>0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04A55291" w14:textId="2DDD9C18" w:rsidR="00DB5E07" w:rsidRPr="00B03142" w:rsidRDefault="00845C88" w:rsidP="00DB5E07">
      <w:pPr>
        <w:pStyle w:val="Pagrindinistekstas"/>
      </w:pPr>
      <w:r>
        <w:t>Šiaulių miesto savivaldybės visuomenės sveikatos biuras yra Lietuvos nacionalinės sveikatos sistemos ir savivaldybės biudžeto išlaikoma biudžetinė įstaiga.</w:t>
      </w:r>
    </w:p>
    <w:p w14:paraId="6BE6A58F" w14:textId="7E942437" w:rsidR="004C0E9D" w:rsidRPr="00B03142" w:rsidRDefault="008D2A89" w:rsidP="00B03142">
      <w:pPr>
        <w:jc w:val="both"/>
      </w:pPr>
      <w:r>
        <w:t xml:space="preserve">Biudžeto vykdymo rinkinį sudaro (pagal 2021 m. </w:t>
      </w:r>
      <w:r w:rsidR="00E06E29">
        <w:t>rugsėjo</w:t>
      </w:r>
      <w:r w:rsidR="0047146C">
        <w:t xml:space="preserve"> 30 </w:t>
      </w:r>
      <w:r>
        <w:t>d. duomenis)</w:t>
      </w:r>
      <w:r w:rsidR="004C0E9D" w:rsidRPr="00B03142">
        <w:t>:</w:t>
      </w:r>
    </w:p>
    <w:p w14:paraId="0A6A5364" w14:textId="35FD8595" w:rsidR="004C0E9D" w:rsidRPr="00B03142" w:rsidRDefault="004C0E9D" w:rsidP="00B03142">
      <w:pPr>
        <w:jc w:val="both"/>
      </w:pPr>
      <w:r w:rsidRPr="00B03142">
        <w:t>- biudžetinių įstaigų pajamų į biudžetą,</w:t>
      </w:r>
      <w:r w:rsidR="00E06E29">
        <w:t xml:space="preserve"> </w:t>
      </w:r>
      <w:r w:rsidRPr="00B03142">
        <w:t>biudžeto pajamų iš mokesčių dalies ir kitų lėšų, skiriamų programoms finansuoti, ataskaita (forma Nr.1);</w:t>
      </w:r>
    </w:p>
    <w:p w14:paraId="2C0DE14C" w14:textId="77777777" w:rsidR="004C0E9D" w:rsidRPr="00B03142" w:rsidRDefault="004C0E9D" w:rsidP="00B03142">
      <w:pPr>
        <w:jc w:val="both"/>
      </w:pPr>
      <w:r w:rsidRPr="00B03142">
        <w:t>- biudžeto vykdymo ataskaita (forma Nr2);</w:t>
      </w:r>
    </w:p>
    <w:p w14:paraId="2B88DC67" w14:textId="6A0E7090" w:rsidR="004C0E9D" w:rsidRDefault="004C0E9D" w:rsidP="00B03142">
      <w:pPr>
        <w:jc w:val="both"/>
      </w:pPr>
      <w:r w:rsidRPr="00B03142">
        <w:t>- aiškinamasis raštas.</w:t>
      </w:r>
    </w:p>
    <w:p w14:paraId="470139A6" w14:textId="77777777" w:rsidR="008D2A89" w:rsidRDefault="008D2A89" w:rsidP="00B03142">
      <w:pPr>
        <w:jc w:val="both"/>
      </w:pPr>
    </w:p>
    <w:p w14:paraId="0598AE9B" w14:textId="2A65AAF2" w:rsidR="00D454C0" w:rsidRDefault="008D2A89" w:rsidP="00B03142">
      <w:pPr>
        <w:jc w:val="both"/>
      </w:pPr>
      <w:r>
        <w:t xml:space="preserve"> </w:t>
      </w:r>
      <w:r w:rsidRPr="00B03142">
        <w:t xml:space="preserve">Šiaulių </w:t>
      </w:r>
      <w:r w:rsidR="00304762">
        <w:t>miesto savivaldybės visuomenės sveikatos biuras</w:t>
      </w:r>
      <w:r w:rsidR="00953888">
        <w:t xml:space="preserve"> </w:t>
      </w:r>
      <w:r>
        <w:t>per ataskaitinį laikotarpį asignavimus gavo ir panaudojo pagal patvirtintas sąmatas, neleistinų nukrypimų nebuvo.</w:t>
      </w:r>
    </w:p>
    <w:p w14:paraId="4202D25E" w14:textId="77777777" w:rsidR="008D2A89" w:rsidRDefault="008D2A89" w:rsidP="00B03142">
      <w:pPr>
        <w:jc w:val="both"/>
      </w:pPr>
    </w:p>
    <w:p w14:paraId="6F97907D" w14:textId="635C37C4" w:rsidR="00B03142" w:rsidRDefault="00B03142" w:rsidP="00B03142">
      <w:pPr>
        <w:jc w:val="both"/>
        <w:rPr>
          <w:b/>
        </w:rPr>
      </w:pPr>
      <w:r w:rsidRPr="00B03142">
        <w:rPr>
          <w:b/>
        </w:rPr>
        <w:t>Biudžetinių įstaigų pajamų į biudžetą,</w:t>
      </w:r>
      <w:r w:rsidR="00E06E29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(forma NR.1)</w:t>
      </w:r>
      <w:r w:rsidR="000D7F7F">
        <w:rPr>
          <w:b/>
        </w:rPr>
        <w:t>:</w:t>
      </w:r>
    </w:p>
    <w:p w14:paraId="19F52627" w14:textId="77777777" w:rsidR="00E94649" w:rsidRDefault="00E94649" w:rsidP="00B03142">
      <w:pPr>
        <w:jc w:val="both"/>
        <w:rPr>
          <w:b/>
        </w:rPr>
      </w:pPr>
    </w:p>
    <w:p w14:paraId="4625376B" w14:textId="62F6DCAC" w:rsidR="00C22A99" w:rsidRDefault="000D7F7F" w:rsidP="00C22A99">
      <w:pPr>
        <w:jc w:val="both"/>
      </w:pPr>
      <w:r w:rsidRPr="008D2A89">
        <w:t xml:space="preserve">2021 metais planuojama </w:t>
      </w:r>
      <w:r w:rsidRPr="008D2A89">
        <w:rPr>
          <w:bCs/>
        </w:rPr>
        <w:t>(32</w:t>
      </w:r>
      <w:r w:rsidRPr="008D2A89">
        <w:t xml:space="preserve">) surinkti </w:t>
      </w:r>
      <w:r w:rsidR="00953888">
        <w:t>1</w:t>
      </w:r>
      <w:r w:rsidR="00C22A99">
        <w:t>0</w:t>
      </w:r>
      <w:r w:rsidRPr="008D2A89">
        <w:t>00</w:t>
      </w:r>
      <w:r w:rsidR="00304762">
        <w:t>,00</w:t>
      </w:r>
      <w:r w:rsidRPr="008D2A89">
        <w:t xml:space="preserve"> Eur.</w:t>
      </w:r>
      <w:r w:rsidR="00C22A99">
        <w:t xml:space="preserve"> </w:t>
      </w:r>
      <w:r w:rsidR="00E06E29">
        <w:t>Per I-III ketv</w:t>
      </w:r>
      <w:r w:rsidR="003407A3">
        <w:t>irtį</w:t>
      </w:r>
      <w:r w:rsidR="00E06E29">
        <w:t xml:space="preserve"> s</w:t>
      </w:r>
      <w:r w:rsidR="00C22A99" w:rsidRPr="00B03142">
        <w:t xml:space="preserve">urinkta </w:t>
      </w:r>
      <w:r w:rsidR="00E06E29">
        <w:t>1731,00</w:t>
      </w:r>
      <w:r w:rsidR="00304762">
        <w:t xml:space="preserve"> </w:t>
      </w:r>
      <w:r w:rsidR="00C22A99" w:rsidRPr="00B03142">
        <w:t>Eur</w:t>
      </w:r>
      <w:r w:rsidR="00C22A99">
        <w:t>.</w:t>
      </w:r>
    </w:p>
    <w:p w14:paraId="0507AA46" w14:textId="77777777" w:rsidR="00A966BD" w:rsidRPr="00B03142" w:rsidRDefault="00A966BD" w:rsidP="00B03142">
      <w:pPr>
        <w:jc w:val="both"/>
      </w:pPr>
    </w:p>
    <w:p w14:paraId="60E93347" w14:textId="2876F875" w:rsidR="00B03142" w:rsidRDefault="00B03142" w:rsidP="00B03142">
      <w:pPr>
        <w:jc w:val="both"/>
        <w:rPr>
          <w:b/>
        </w:rPr>
      </w:pPr>
      <w:r w:rsidRPr="00B03142">
        <w:rPr>
          <w:b/>
        </w:rPr>
        <w:t>Biudžeto išlaidų sąmatos vykdymo ataskaita (forma Nr.2)</w:t>
      </w:r>
      <w:r w:rsidR="008D2A89">
        <w:rPr>
          <w:b/>
        </w:rPr>
        <w:t>:</w:t>
      </w:r>
    </w:p>
    <w:p w14:paraId="57B00087" w14:textId="120A50A1" w:rsidR="0047146C" w:rsidRDefault="0047146C" w:rsidP="0047146C">
      <w:pPr>
        <w:jc w:val="both"/>
      </w:pPr>
      <w:r>
        <w:t xml:space="preserve">Savivaldybės biudžeto planas </w:t>
      </w:r>
      <w:r w:rsidR="003407A3">
        <w:t>244000,00</w:t>
      </w:r>
      <w:r>
        <w:t xml:space="preserve"> </w:t>
      </w:r>
      <w:r w:rsidRPr="00105FFC">
        <w:t xml:space="preserve">Eur. Gauti asignavimai </w:t>
      </w:r>
      <w:r w:rsidR="003407A3">
        <w:t>228763,52</w:t>
      </w:r>
      <w:r>
        <w:t xml:space="preserve"> </w:t>
      </w:r>
      <w:r w:rsidRPr="00105FFC">
        <w:t xml:space="preserve">Eur, panaudota </w:t>
      </w:r>
      <w:r w:rsidR="003407A3">
        <w:t>228208,47</w:t>
      </w:r>
      <w:r w:rsidRPr="00105FFC">
        <w:t xml:space="preserve"> Eur.</w:t>
      </w:r>
      <w:r w:rsidR="00441657">
        <w:t xml:space="preserve"> </w:t>
      </w:r>
      <w:r w:rsidRPr="00105FFC">
        <w:t>Nepanaudota</w:t>
      </w:r>
      <w:r>
        <w:t>s likutis banke</w:t>
      </w:r>
      <w:r w:rsidRPr="00105FFC">
        <w:t xml:space="preserve"> </w:t>
      </w:r>
      <w:r w:rsidR="003407A3">
        <w:t>555,05</w:t>
      </w:r>
      <w:r>
        <w:t xml:space="preserve"> </w:t>
      </w:r>
      <w:r w:rsidRPr="00105FFC">
        <w:t xml:space="preserve">Eur. </w:t>
      </w:r>
    </w:p>
    <w:p w14:paraId="582A4813" w14:textId="77777777" w:rsidR="0047146C" w:rsidRDefault="0047146C" w:rsidP="000D231D">
      <w:pPr>
        <w:jc w:val="both"/>
      </w:pPr>
    </w:p>
    <w:p w14:paraId="7E061285" w14:textId="6AADF265" w:rsidR="0047146C" w:rsidRDefault="0047146C" w:rsidP="0047146C">
      <w:pPr>
        <w:jc w:val="both"/>
      </w:pPr>
      <w:r>
        <w:t xml:space="preserve">Valstybės biudžeto planas </w:t>
      </w:r>
      <w:r w:rsidR="00B21330">
        <w:t>405192,90</w:t>
      </w:r>
      <w:r>
        <w:t xml:space="preserve"> </w:t>
      </w:r>
      <w:r w:rsidRPr="00105FFC">
        <w:t xml:space="preserve">Eur. Gauti asignavimai </w:t>
      </w:r>
      <w:r w:rsidR="00ED739A">
        <w:t>395704,09</w:t>
      </w:r>
      <w:r>
        <w:t xml:space="preserve"> </w:t>
      </w:r>
      <w:r w:rsidRPr="00105FFC">
        <w:t xml:space="preserve">Eur, panaudota </w:t>
      </w:r>
      <w:r w:rsidR="00ED739A">
        <w:t>395703,99</w:t>
      </w:r>
      <w:r w:rsidRPr="00105FFC">
        <w:t xml:space="preserve"> Eur.</w:t>
      </w:r>
      <w:r w:rsidR="00441657">
        <w:t xml:space="preserve"> </w:t>
      </w:r>
      <w:r w:rsidRPr="00105FFC">
        <w:t>Nepanaudota</w:t>
      </w:r>
      <w:r>
        <w:t>s likutis banke</w:t>
      </w:r>
      <w:r w:rsidRPr="00105FFC">
        <w:t xml:space="preserve"> </w:t>
      </w:r>
      <w:r w:rsidR="00C42EF7">
        <w:t>0,10</w:t>
      </w:r>
      <w:r w:rsidR="00DC5D36">
        <w:t xml:space="preserve"> </w:t>
      </w:r>
      <w:r w:rsidRPr="00105FFC">
        <w:t xml:space="preserve">Eur. </w:t>
      </w:r>
    </w:p>
    <w:p w14:paraId="3259BB23" w14:textId="376D09F4" w:rsidR="00C42EF7" w:rsidRDefault="00C42EF7" w:rsidP="0047146C">
      <w:pPr>
        <w:jc w:val="both"/>
      </w:pPr>
    </w:p>
    <w:p w14:paraId="2E815D2A" w14:textId="5E9528D3" w:rsidR="00DC5D36" w:rsidRDefault="00DC5D36" w:rsidP="00DC5D36">
      <w:pPr>
        <w:jc w:val="both"/>
      </w:pPr>
      <w:r w:rsidRPr="00DE04FE">
        <w:t>Įstaigos pajamų lėšų  (3</w:t>
      </w:r>
      <w:r>
        <w:t>2</w:t>
      </w:r>
      <w:r w:rsidR="00DB35AA">
        <w:t xml:space="preserve">) </w:t>
      </w:r>
      <w:r w:rsidRPr="00DE04FE">
        <w:t xml:space="preserve"> planas</w:t>
      </w:r>
      <w:r w:rsidR="00C42EF7">
        <w:t xml:space="preserve"> </w:t>
      </w:r>
      <w:r w:rsidR="004818AB">
        <w:t>7</w:t>
      </w:r>
      <w:r w:rsidR="00B21330">
        <w:t>00,00</w:t>
      </w:r>
      <w:r w:rsidRPr="00DE04FE">
        <w:t xml:space="preserve"> Eur.  Gauti asignavimai </w:t>
      </w:r>
      <w:r w:rsidR="00C42EF7">
        <w:t xml:space="preserve">I-III </w:t>
      </w:r>
      <w:proofErr w:type="spellStart"/>
      <w:r w:rsidR="00C42EF7">
        <w:t>ketv</w:t>
      </w:r>
      <w:proofErr w:type="spellEnd"/>
      <w:r w:rsidR="00C42EF7">
        <w:t xml:space="preserve">. </w:t>
      </w:r>
      <w:r w:rsidR="004818AB">
        <w:t>2</w:t>
      </w:r>
      <w:r>
        <w:t xml:space="preserve">19,04 </w:t>
      </w:r>
      <w:r w:rsidRPr="00DE04FE">
        <w:t xml:space="preserve">Eur, panaudota </w:t>
      </w:r>
      <w:r w:rsidR="004818AB">
        <w:t>1</w:t>
      </w:r>
      <w:r w:rsidR="00C42EF7">
        <w:t>55,06</w:t>
      </w:r>
      <w:r w:rsidRPr="00DE04FE">
        <w:t xml:space="preserve"> Eur.</w:t>
      </w:r>
      <w:r w:rsidR="00441657">
        <w:t xml:space="preserve"> </w:t>
      </w:r>
      <w:r w:rsidRPr="00105FFC">
        <w:t>Nepanaudota</w:t>
      </w:r>
      <w:r>
        <w:t>s likutis banke</w:t>
      </w:r>
      <w:r w:rsidRPr="00105FFC">
        <w:t xml:space="preserve"> </w:t>
      </w:r>
      <w:r w:rsidR="00C42EF7">
        <w:t>63,98</w:t>
      </w:r>
      <w:r>
        <w:t xml:space="preserve"> </w:t>
      </w:r>
      <w:r w:rsidRPr="00105FFC">
        <w:t xml:space="preserve">Eur. </w:t>
      </w:r>
    </w:p>
    <w:p w14:paraId="6D0043E1" w14:textId="77777777" w:rsidR="00C42EF7" w:rsidRDefault="00C42EF7" w:rsidP="00DC5D36">
      <w:pPr>
        <w:jc w:val="both"/>
      </w:pPr>
    </w:p>
    <w:p w14:paraId="58867677" w14:textId="330383CA" w:rsidR="00D42A3D" w:rsidRPr="008D2A89" w:rsidRDefault="00DB35AA" w:rsidP="00D42A3D">
      <w:pPr>
        <w:jc w:val="both"/>
      </w:pPr>
      <w:r w:rsidRPr="00DE04FE">
        <w:t xml:space="preserve">Įstaigos pajamų lėšų  </w:t>
      </w:r>
      <w:r w:rsidR="00D42A3D" w:rsidRPr="008D2A89">
        <w:t>( 3</w:t>
      </w:r>
      <w:r w:rsidR="00D42A3D">
        <w:t>0</w:t>
      </w:r>
      <w:r w:rsidR="00D42A3D" w:rsidRPr="008D2A89">
        <w:t xml:space="preserve"> ) planas </w:t>
      </w:r>
      <w:r w:rsidR="00065C98">
        <w:t>100</w:t>
      </w:r>
      <w:r w:rsidR="000B05D5">
        <w:t>,00</w:t>
      </w:r>
      <w:r w:rsidR="00D42A3D" w:rsidRPr="008D2A89">
        <w:t xml:space="preserve"> Eur.  Gauti asignavimai </w:t>
      </w:r>
      <w:r>
        <w:t>10</w:t>
      </w:r>
      <w:r w:rsidR="00065C98">
        <w:t>0,0</w:t>
      </w:r>
      <w:r>
        <w:t>0</w:t>
      </w:r>
      <w:r w:rsidR="00D42A3D">
        <w:t xml:space="preserve"> </w:t>
      </w:r>
      <w:r w:rsidR="00D42A3D" w:rsidRPr="008D2A89">
        <w:t xml:space="preserve">Eur, panaudota </w:t>
      </w:r>
      <w:r>
        <w:t>10</w:t>
      </w:r>
      <w:r w:rsidR="00065C98">
        <w:t>0,0</w:t>
      </w:r>
      <w:r>
        <w:t>0</w:t>
      </w:r>
      <w:r w:rsidR="00D42A3D" w:rsidRPr="008D2A89">
        <w:t xml:space="preserve"> Eur.</w:t>
      </w:r>
    </w:p>
    <w:p w14:paraId="79FDC0EF" w14:textId="3C7EF182" w:rsidR="00D70260" w:rsidRDefault="00D70260">
      <w:pPr>
        <w:jc w:val="both"/>
      </w:pPr>
    </w:p>
    <w:p w14:paraId="16B81E9C" w14:textId="2C2ACDA4" w:rsidR="00B21330" w:rsidRPr="003407A3" w:rsidRDefault="00B21330" w:rsidP="00B21330">
      <w:pPr>
        <w:spacing w:line="360" w:lineRule="auto"/>
        <w:jc w:val="both"/>
      </w:pPr>
      <w:r w:rsidRPr="003407A3">
        <w:t>Kreditorinis įsiskolinimas 2021 m. rugsėjo mėn. 30 dienai –</w:t>
      </w:r>
      <w:r w:rsidR="00B15CF7" w:rsidRPr="003407A3">
        <w:t xml:space="preserve"> 1096,38</w:t>
      </w:r>
      <w:r w:rsidRPr="003407A3">
        <w:t xml:space="preserve"> </w:t>
      </w:r>
      <w:r w:rsidRPr="003407A3">
        <w:t>Eur. Tame skaičiuje: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41657" w:rsidRPr="003407A3" w14:paraId="311E7F97" w14:textId="77777777" w:rsidTr="00DF3620">
        <w:tc>
          <w:tcPr>
            <w:tcW w:w="10204" w:type="dxa"/>
          </w:tcPr>
          <w:tbl>
            <w:tblPr>
              <w:tblW w:w="0" w:type="auto"/>
              <w:tblInd w:w="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53"/>
              <w:gridCol w:w="1319"/>
              <w:gridCol w:w="1358"/>
              <w:gridCol w:w="1004"/>
            </w:tblGrid>
            <w:tr w:rsidR="00441657" w:rsidRPr="003407A3" w14:paraId="5EA5F885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684873FB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"131"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131 Europos Sąjungos lėšos (ne savivaldybės iždas)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966403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879C49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915,52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36427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"131"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18EDF1B3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479" w:type="dxa"/>
                    <w:bottom w:w="39" w:type="dxa"/>
                    <w:right w:w="39" w:type="dxa"/>
                  </w:tcMar>
                </w:tcPr>
                <w:p w14:paraId="203BE3AE" w14:textId="77777777" w:rsidR="00441657" w:rsidRPr="003407A3" w:rsidRDefault="00441657" w:rsidP="003407A3">
                  <w:pPr>
                    <w:tabs>
                      <w:tab w:val="left" w:pos="405"/>
                    </w:tabs>
                  </w:pPr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"2.2.1.1.1.06."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2.2.1.1.1.06. Transporto išlaikymo ir transporto paslaugų įsigijimo išlaidos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A4A20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1A8525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915,52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7295E8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"2.2.1.1.1.06."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1F539513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7B5E22C9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"142"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142 Lėšos valstybinėms funkcijoms atlikti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97327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37C02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45,84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90E39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"142"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26D494DD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479" w:type="dxa"/>
                    <w:bottom w:w="39" w:type="dxa"/>
                    <w:right w:w="39" w:type="dxa"/>
                  </w:tcMar>
                </w:tcPr>
                <w:p w14:paraId="648AB0D3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"2.2.1.1.1.30."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2.2.1.1.1.30. Kitų prekių ir paslaugų įsigijimo išlaidos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AE6DF6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D5201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45,84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FCFD3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"2.2.1.1.1.30."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4EE33BA9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0FE978E8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"151"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151 Savivaldybės biudžeto lėšos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D021F8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3D7B8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34,44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7A9A1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"151"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4F16E832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479" w:type="dxa"/>
                    <w:bottom w:w="39" w:type="dxa"/>
                    <w:right w:w="39" w:type="dxa"/>
                  </w:tcMar>
                </w:tcPr>
                <w:p w14:paraId="7E74A8BE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"2.2.1.1.1.20."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2.2.1.1.1.20. Komunalinių paslaugų įsigijimo išlaidos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A85DF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E97CC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34,44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C25A82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"2.2.1.1.1.20."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18D84E4B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3CD69E21" w14:textId="50B79710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"171"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 xml:space="preserve">171 Lėšos, gautos iš kitos biudžetinės įstaigos už teikiamas paslaugas 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D3B46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79365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77,33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BE4E8D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"171"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6B3F1547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479" w:type="dxa"/>
                    <w:bottom w:w="39" w:type="dxa"/>
                    <w:right w:w="39" w:type="dxa"/>
                  </w:tcMar>
                </w:tcPr>
                <w:p w14:paraId="3D404945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"2.2.1.1.1.20."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2.2.1.1.1.20. Komunalinių paslaugų įsigijimo išlaidos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7B47B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3B968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63,05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CCC1C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"2.2.1.1.1.20."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37A94710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479" w:type="dxa"/>
                    <w:bottom w:w="39" w:type="dxa"/>
                    <w:right w:w="39" w:type="dxa"/>
                  </w:tcMar>
                </w:tcPr>
                <w:p w14:paraId="6E202D17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"2.2.1.1.1.15."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2.2.1.1.1.15. Materialiojo turto paprastojo remonto prekių ir paslaugų įsigijimo išlaidos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EC590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E090B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14,28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DBBC4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"2.2.1.1.1.15."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247EB87F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74180A20" w14:textId="77777777" w:rsidR="00441657" w:rsidRPr="003407A3" w:rsidRDefault="00441657" w:rsidP="00DF3620">
                  <w:r w:rsidRPr="003407A3">
                    <w:lastRenderedPageBreak/>
                    <w:fldChar w:fldCharType="begin"/>
                  </w:r>
                  <w:r w:rsidRPr="003407A3">
                    <w:rPr>
                      <w:noProof/>
                    </w:rPr>
                    <w:instrText xml:space="preserve"> TC "32"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32 Įstaigos pajamų lėšos - atsitiktinės paslaugos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95B3E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E4FD5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23,25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899750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"32" \f C \l "1" </w:instrText>
                  </w:r>
                  <w:r w:rsidRPr="003407A3">
                    <w:fldChar w:fldCharType="end"/>
                  </w:r>
                </w:p>
              </w:tc>
            </w:tr>
            <w:tr w:rsidR="00441657" w:rsidRPr="003407A3" w14:paraId="26754BA1" w14:textId="77777777" w:rsidTr="00441657">
              <w:trPr>
                <w:trHeight w:val="205"/>
              </w:trPr>
              <w:tc>
                <w:tcPr>
                  <w:tcW w:w="595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479" w:type="dxa"/>
                    <w:bottom w:w="39" w:type="dxa"/>
                    <w:right w:w="39" w:type="dxa"/>
                  </w:tcMar>
                </w:tcPr>
                <w:p w14:paraId="2C78B136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"2.2.1.1.1.05." \f C \l "1" </w:instrText>
                  </w:r>
                  <w:r w:rsidRPr="003407A3">
                    <w:fldChar w:fldCharType="end"/>
                  </w:r>
                  <w:r w:rsidRPr="003407A3">
                    <w:rPr>
                      <w:color w:val="000000"/>
                    </w:rPr>
                    <w:t>2.2.1.1.1.05. Ryšių įrangos ir paslaugų įsigijimo išlaidos</w:t>
                  </w:r>
                </w:p>
              </w:tc>
              <w:tc>
                <w:tcPr>
                  <w:tcW w:w="131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32CA0" w14:textId="77777777" w:rsidR="00441657" w:rsidRPr="003407A3" w:rsidRDefault="00441657" w:rsidP="00DF3620"/>
              </w:tc>
              <w:tc>
                <w:tcPr>
                  <w:tcW w:w="135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3BEF5" w14:textId="77777777" w:rsidR="00441657" w:rsidRPr="003407A3" w:rsidRDefault="00441657" w:rsidP="00DF3620">
                  <w:pPr>
                    <w:jc w:val="right"/>
                  </w:pPr>
                  <w:r w:rsidRPr="003407A3">
                    <w:rPr>
                      <w:color w:val="000000"/>
                    </w:rPr>
                    <w:t>23,25</w:t>
                  </w:r>
                </w:p>
              </w:tc>
              <w:tc>
                <w:tcPr>
                  <w:tcW w:w="100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185C3" w14:textId="77777777" w:rsidR="00441657" w:rsidRPr="003407A3" w:rsidRDefault="00441657" w:rsidP="00DF3620">
                  <w:r w:rsidRPr="003407A3">
                    <w:fldChar w:fldCharType="begin"/>
                  </w:r>
                  <w:r w:rsidRPr="003407A3">
                    <w:rPr>
                      <w:noProof/>
                    </w:rPr>
                    <w:instrText xml:space="preserve"> TC "2.2.1.1.1.05." \f C \l "1" </w:instrText>
                  </w:r>
                  <w:r w:rsidRPr="003407A3">
                    <w:fldChar w:fldCharType="end"/>
                  </w:r>
                </w:p>
              </w:tc>
            </w:tr>
          </w:tbl>
          <w:p w14:paraId="7CE32565" w14:textId="77777777" w:rsidR="00441657" w:rsidRPr="003407A3" w:rsidRDefault="00441657" w:rsidP="00DF3620"/>
        </w:tc>
      </w:tr>
    </w:tbl>
    <w:p w14:paraId="1B72185B" w14:textId="4FDE36D6" w:rsidR="00D70260" w:rsidRDefault="00D70260">
      <w:pPr>
        <w:jc w:val="both"/>
      </w:pPr>
    </w:p>
    <w:p w14:paraId="1AEA7CC5" w14:textId="77777777" w:rsidR="00DB35AA" w:rsidRDefault="00DB35AA">
      <w:pPr>
        <w:jc w:val="both"/>
      </w:pPr>
    </w:p>
    <w:p w14:paraId="2B0F572A" w14:textId="6F8E3739" w:rsidR="00B03142" w:rsidRPr="00B03142" w:rsidRDefault="005C1C58">
      <w:pPr>
        <w:jc w:val="both"/>
      </w:pPr>
      <w:r>
        <w:t>Direktor</w:t>
      </w:r>
      <w:r w:rsidR="00065C98">
        <w:t>ė</w:t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454C0">
        <w:t xml:space="preserve">                                  </w:t>
      </w:r>
      <w:r w:rsidR="00684D77">
        <w:t xml:space="preserve"> </w:t>
      </w:r>
      <w:r w:rsidR="00780FF7">
        <w:t xml:space="preserve"> </w:t>
      </w:r>
      <w:r w:rsidR="00065C98">
        <w:t>Henrieta Garbenienė</w:t>
      </w:r>
    </w:p>
    <w:p w14:paraId="54140D64" w14:textId="77777777" w:rsidR="00B03142" w:rsidRPr="00B03142" w:rsidRDefault="00B03142">
      <w:pPr>
        <w:jc w:val="both"/>
      </w:pPr>
    </w:p>
    <w:p w14:paraId="40008DA5" w14:textId="77777777" w:rsidR="00584514" w:rsidRDefault="00584514" w:rsidP="00584514">
      <w:pPr>
        <w:jc w:val="both"/>
      </w:pPr>
      <w:r>
        <w:t>Šiaulių miesto savivaldybės Švietimo centro</w:t>
      </w:r>
    </w:p>
    <w:p w14:paraId="7046C3C9" w14:textId="77777777" w:rsidR="00584514" w:rsidRDefault="00584514" w:rsidP="00584514">
      <w:pPr>
        <w:jc w:val="both"/>
      </w:pPr>
      <w:r>
        <w:t>Centralizuotos buhalterinės apskaitos padalinio</w:t>
      </w:r>
    </w:p>
    <w:p w14:paraId="65D1F5D8" w14:textId="77777777" w:rsidR="00584514" w:rsidRPr="00B03142" w:rsidRDefault="00584514" w:rsidP="00584514">
      <w:pPr>
        <w:jc w:val="both"/>
      </w:pPr>
      <w:r>
        <w:t>v</w:t>
      </w:r>
      <w:r w:rsidRPr="00B03142">
        <w:t>yriausioji buhalterė</w:t>
      </w:r>
      <w:r w:rsidRPr="00B03142">
        <w:tab/>
      </w:r>
      <w:r w:rsidRPr="00B03142">
        <w:tab/>
      </w:r>
      <w:r w:rsidRPr="00B03142">
        <w:tab/>
      </w:r>
      <w:r w:rsidRPr="00B03142">
        <w:tab/>
      </w:r>
      <w:r w:rsidRPr="00B03142">
        <w:tab/>
      </w:r>
      <w:r w:rsidRPr="00B03142">
        <w:tab/>
      </w:r>
      <w:r>
        <w:t xml:space="preserve">                        </w:t>
      </w:r>
      <w:r w:rsidRPr="00B03142">
        <w:t xml:space="preserve">Stanislava </w:t>
      </w:r>
      <w:proofErr w:type="spellStart"/>
      <w:r w:rsidRPr="00B03142">
        <w:t>Vaičiulienė</w:t>
      </w:r>
      <w:proofErr w:type="spellEnd"/>
    </w:p>
    <w:sectPr w:rsidR="00584514" w:rsidRPr="00B03142" w:rsidSect="003407A3">
      <w:pgSz w:w="11906" w:h="16838"/>
      <w:pgMar w:top="1276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FF4"/>
    <w:rsid w:val="00011AED"/>
    <w:rsid w:val="000143ED"/>
    <w:rsid w:val="00020CAC"/>
    <w:rsid w:val="00030421"/>
    <w:rsid w:val="000326DC"/>
    <w:rsid w:val="000348D9"/>
    <w:rsid w:val="00035A50"/>
    <w:rsid w:val="00037EB6"/>
    <w:rsid w:val="0005580B"/>
    <w:rsid w:val="0006358D"/>
    <w:rsid w:val="00065542"/>
    <w:rsid w:val="00065C98"/>
    <w:rsid w:val="0007460D"/>
    <w:rsid w:val="00082CC5"/>
    <w:rsid w:val="00083271"/>
    <w:rsid w:val="00092189"/>
    <w:rsid w:val="00094E66"/>
    <w:rsid w:val="000A7DD9"/>
    <w:rsid w:val="000B05D5"/>
    <w:rsid w:val="000B0AC3"/>
    <w:rsid w:val="000C2528"/>
    <w:rsid w:val="000D231D"/>
    <w:rsid w:val="000D599E"/>
    <w:rsid w:val="000D7F7F"/>
    <w:rsid w:val="000E1A94"/>
    <w:rsid w:val="000E5521"/>
    <w:rsid w:val="001046B7"/>
    <w:rsid w:val="00105112"/>
    <w:rsid w:val="00110D8E"/>
    <w:rsid w:val="00111E3F"/>
    <w:rsid w:val="0012237B"/>
    <w:rsid w:val="00124FFA"/>
    <w:rsid w:val="00130A58"/>
    <w:rsid w:val="00133DB2"/>
    <w:rsid w:val="00134E53"/>
    <w:rsid w:val="0015123E"/>
    <w:rsid w:val="00153CD1"/>
    <w:rsid w:val="0015476A"/>
    <w:rsid w:val="001653FE"/>
    <w:rsid w:val="00175A95"/>
    <w:rsid w:val="0018090B"/>
    <w:rsid w:val="0018725B"/>
    <w:rsid w:val="001968D7"/>
    <w:rsid w:val="00196BD1"/>
    <w:rsid w:val="001B4254"/>
    <w:rsid w:val="001B47C1"/>
    <w:rsid w:val="001B7B80"/>
    <w:rsid w:val="001B7F31"/>
    <w:rsid w:val="001E6F37"/>
    <w:rsid w:val="002069E4"/>
    <w:rsid w:val="00206A5B"/>
    <w:rsid w:val="00212C68"/>
    <w:rsid w:val="002229B2"/>
    <w:rsid w:val="002426B5"/>
    <w:rsid w:val="00264956"/>
    <w:rsid w:val="002657C5"/>
    <w:rsid w:val="0026591B"/>
    <w:rsid w:val="00271DA7"/>
    <w:rsid w:val="002726AB"/>
    <w:rsid w:val="00272E22"/>
    <w:rsid w:val="002A2BEA"/>
    <w:rsid w:val="002A76FB"/>
    <w:rsid w:val="002A780C"/>
    <w:rsid w:val="002C2533"/>
    <w:rsid w:val="002C4976"/>
    <w:rsid w:val="002C6FB2"/>
    <w:rsid w:val="002D6FFE"/>
    <w:rsid w:val="002E1864"/>
    <w:rsid w:val="002E4CCD"/>
    <w:rsid w:val="002E6253"/>
    <w:rsid w:val="002F010E"/>
    <w:rsid w:val="002F46A9"/>
    <w:rsid w:val="002F47F8"/>
    <w:rsid w:val="002F4DCC"/>
    <w:rsid w:val="00301055"/>
    <w:rsid w:val="00301899"/>
    <w:rsid w:val="00304762"/>
    <w:rsid w:val="00327AB5"/>
    <w:rsid w:val="00331EBE"/>
    <w:rsid w:val="003407A3"/>
    <w:rsid w:val="003573E6"/>
    <w:rsid w:val="003802D9"/>
    <w:rsid w:val="00383AFB"/>
    <w:rsid w:val="00387C88"/>
    <w:rsid w:val="003925BC"/>
    <w:rsid w:val="00393B77"/>
    <w:rsid w:val="00397643"/>
    <w:rsid w:val="003A69DF"/>
    <w:rsid w:val="003B21D6"/>
    <w:rsid w:val="003B48CB"/>
    <w:rsid w:val="003D2639"/>
    <w:rsid w:val="003D6565"/>
    <w:rsid w:val="003D70AD"/>
    <w:rsid w:val="003E168C"/>
    <w:rsid w:val="003E33B9"/>
    <w:rsid w:val="003E47D9"/>
    <w:rsid w:val="00404CF4"/>
    <w:rsid w:val="0041140E"/>
    <w:rsid w:val="00424033"/>
    <w:rsid w:val="00432E3C"/>
    <w:rsid w:val="00441657"/>
    <w:rsid w:val="00442843"/>
    <w:rsid w:val="00450CBD"/>
    <w:rsid w:val="0045736C"/>
    <w:rsid w:val="00460879"/>
    <w:rsid w:val="00462A33"/>
    <w:rsid w:val="0047146C"/>
    <w:rsid w:val="00477EAF"/>
    <w:rsid w:val="00480466"/>
    <w:rsid w:val="004806D4"/>
    <w:rsid w:val="00480A33"/>
    <w:rsid w:val="004818AB"/>
    <w:rsid w:val="00482931"/>
    <w:rsid w:val="00493B4E"/>
    <w:rsid w:val="004C0E9D"/>
    <w:rsid w:val="004C44F4"/>
    <w:rsid w:val="004D14F1"/>
    <w:rsid w:val="004D264E"/>
    <w:rsid w:val="004D2B50"/>
    <w:rsid w:val="004D736E"/>
    <w:rsid w:val="005038A5"/>
    <w:rsid w:val="00504883"/>
    <w:rsid w:val="0050561A"/>
    <w:rsid w:val="00511AA2"/>
    <w:rsid w:val="0051660D"/>
    <w:rsid w:val="00531F41"/>
    <w:rsid w:val="00542CC6"/>
    <w:rsid w:val="0054516D"/>
    <w:rsid w:val="00552887"/>
    <w:rsid w:val="00552FD1"/>
    <w:rsid w:val="00580E54"/>
    <w:rsid w:val="00581F31"/>
    <w:rsid w:val="00584514"/>
    <w:rsid w:val="0059486E"/>
    <w:rsid w:val="005C1C58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15A43"/>
    <w:rsid w:val="006274B9"/>
    <w:rsid w:val="00634282"/>
    <w:rsid w:val="006456B3"/>
    <w:rsid w:val="00645F4B"/>
    <w:rsid w:val="0066429B"/>
    <w:rsid w:val="006767B7"/>
    <w:rsid w:val="00684D77"/>
    <w:rsid w:val="00686184"/>
    <w:rsid w:val="006909C4"/>
    <w:rsid w:val="0069258B"/>
    <w:rsid w:val="00692776"/>
    <w:rsid w:val="00692857"/>
    <w:rsid w:val="0069506E"/>
    <w:rsid w:val="006A726E"/>
    <w:rsid w:val="006B792E"/>
    <w:rsid w:val="006C3EC5"/>
    <w:rsid w:val="006D1076"/>
    <w:rsid w:val="006D4566"/>
    <w:rsid w:val="006D45DD"/>
    <w:rsid w:val="006E7E23"/>
    <w:rsid w:val="00702283"/>
    <w:rsid w:val="00706B62"/>
    <w:rsid w:val="00707A25"/>
    <w:rsid w:val="00722209"/>
    <w:rsid w:val="007231E4"/>
    <w:rsid w:val="007253BB"/>
    <w:rsid w:val="007311DF"/>
    <w:rsid w:val="00731F75"/>
    <w:rsid w:val="00740261"/>
    <w:rsid w:val="0075012E"/>
    <w:rsid w:val="00750262"/>
    <w:rsid w:val="007506EF"/>
    <w:rsid w:val="00753FF4"/>
    <w:rsid w:val="0076221C"/>
    <w:rsid w:val="00765F59"/>
    <w:rsid w:val="0076720D"/>
    <w:rsid w:val="00771090"/>
    <w:rsid w:val="00774600"/>
    <w:rsid w:val="00780DE6"/>
    <w:rsid w:val="00780EAC"/>
    <w:rsid w:val="00780FF7"/>
    <w:rsid w:val="007827F7"/>
    <w:rsid w:val="0078332C"/>
    <w:rsid w:val="00795F67"/>
    <w:rsid w:val="007A276E"/>
    <w:rsid w:val="007B4CE3"/>
    <w:rsid w:val="007B7FEA"/>
    <w:rsid w:val="007C1F21"/>
    <w:rsid w:val="007C3CCC"/>
    <w:rsid w:val="007C7649"/>
    <w:rsid w:val="007C7E3D"/>
    <w:rsid w:val="007D293C"/>
    <w:rsid w:val="007F30D6"/>
    <w:rsid w:val="0080590E"/>
    <w:rsid w:val="008102C3"/>
    <w:rsid w:val="00820A9C"/>
    <w:rsid w:val="00824154"/>
    <w:rsid w:val="00845C88"/>
    <w:rsid w:val="008502E7"/>
    <w:rsid w:val="008503E8"/>
    <w:rsid w:val="00850E6E"/>
    <w:rsid w:val="00851B42"/>
    <w:rsid w:val="00864A4F"/>
    <w:rsid w:val="00877095"/>
    <w:rsid w:val="008806C6"/>
    <w:rsid w:val="00882154"/>
    <w:rsid w:val="00893718"/>
    <w:rsid w:val="008A7E5C"/>
    <w:rsid w:val="008B04C7"/>
    <w:rsid w:val="008B1E26"/>
    <w:rsid w:val="008D2A89"/>
    <w:rsid w:val="008D6716"/>
    <w:rsid w:val="008F4DFD"/>
    <w:rsid w:val="00906119"/>
    <w:rsid w:val="009168FE"/>
    <w:rsid w:val="00924E65"/>
    <w:rsid w:val="00930475"/>
    <w:rsid w:val="00953888"/>
    <w:rsid w:val="00957717"/>
    <w:rsid w:val="00973761"/>
    <w:rsid w:val="00982B0E"/>
    <w:rsid w:val="0099143C"/>
    <w:rsid w:val="009A34B9"/>
    <w:rsid w:val="009A4582"/>
    <w:rsid w:val="009B2A7B"/>
    <w:rsid w:val="009B7EC9"/>
    <w:rsid w:val="009C760F"/>
    <w:rsid w:val="009E4C28"/>
    <w:rsid w:val="009E58F8"/>
    <w:rsid w:val="009E7B43"/>
    <w:rsid w:val="009F4071"/>
    <w:rsid w:val="009F6D32"/>
    <w:rsid w:val="009F7815"/>
    <w:rsid w:val="009F7C30"/>
    <w:rsid w:val="00A00A2E"/>
    <w:rsid w:val="00A0645F"/>
    <w:rsid w:val="00A14CAA"/>
    <w:rsid w:val="00A35380"/>
    <w:rsid w:val="00A412C0"/>
    <w:rsid w:val="00A50E3A"/>
    <w:rsid w:val="00A54AEA"/>
    <w:rsid w:val="00A602B7"/>
    <w:rsid w:val="00A81665"/>
    <w:rsid w:val="00A92449"/>
    <w:rsid w:val="00A93B3D"/>
    <w:rsid w:val="00A966BD"/>
    <w:rsid w:val="00AA662F"/>
    <w:rsid w:val="00AB6AA4"/>
    <w:rsid w:val="00AC562E"/>
    <w:rsid w:val="00AF5D65"/>
    <w:rsid w:val="00B03142"/>
    <w:rsid w:val="00B15CF7"/>
    <w:rsid w:val="00B17355"/>
    <w:rsid w:val="00B21330"/>
    <w:rsid w:val="00B27084"/>
    <w:rsid w:val="00B27DD4"/>
    <w:rsid w:val="00B65899"/>
    <w:rsid w:val="00B768AE"/>
    <w:rsid w:val="00B768B0"/>
    <w:rsid w:val="00B900A0"/>
    <w:rsid w:val="00B90ED6"/>
    <w:rsid w:val="00BA6331"/>
    <w:rsid w:val="00BB2AB8"/>
    <w:rsid w:val="00BB338B"/>
    <w:rsid w:val="00BC092D"/>
    <w:rsid w:val="00BC5206"/>
    <w:rsid w:val="00BC6259"/>
    <w:rsid w:val="00BE2F18"/>
    <w:rsid w:val="00C0087D"/>
    <w:rsid w:val="00C03371"/>
    <w:rsid w:val="00C04834"/>
    <w:rsid w:val="00C112A8"/>
    <w:rsid w:val="00C11928"/>
    <w:rsid w:val="00C13774"/>
    <w:rsid w:val="00C22A99"/>
    <w:rsid w:val="00C42EF7"/>
    <w:rsid w:val="00C42F53"/>
    <w:rsid w:val="00C52F93"/>
    <w:rsid w:val="00C54E4D"/>
    <w:rsid w:val="00C56B87"/>
    <w:rsid w:val="00C64620"/>
    <w:rsid w:val="00C70501"/>
    <w:rsid w:val="00C732D3"/>
    <w:rsid w:val="00CA52AD"/>
    <w:rsid w:val="00CA7CBE"/>
    <w:rsid w:val="00CB2BA5"/>
    <w:rsid w:val="00CC4B28"/>
    <w:rsid w:val="00CC7142"/>
    <w:rsid w:val="00CD7114"/>
    <w:rsid w:val="00CE509B"/>
    <w:rsid w:val="00D0448B"/>
    <w:rsid w:val="00D21DFB"/>
    <w:rsid w:val="00D3140E"/>
    <w:rsid w:val="00D42A3D"/>
    <w:rsid w:val="00D430E5"/>
    <w:rsid w:val="00D454C0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35AA"/>
    <w:rsid w:val="00DB5E07"/>
    <w:rsid w:val="00DC3B63"/>
    <w:rsid w:val="00DC3DE4"/>
    <w:rsid w:val="00DC5C1C"/>
    <w:rsid w:val="00DC5D36"/>
    <w:rsid w:val="00DE2028"/>
    <w:rsid w:val="00DE2498"/>
    <w:rsid w:val="00DE3B89"/>
    <w:rsid w:val="00E02C0B"/>
    <w:rsid w:val="00E03AC9"/>
    <w:rsid w:val="00E03DD5"/>
    <w:rsid w:val="00E06E29"/>
    <w:rsid w:val="00E14216"/>
    <w:rsid w:val="00E147CB"/>
    <w:rsid w:val="00E30197"/>
    <w:rsid w:val="00E43DEE"/>
    <w:rsid w:val="00E44155"/>
    <w:rsid w:val="00E62848"/>
    <w:rsid w:val="00E63073"/>
    <w:rsid w:val="00E67768"/>
    <w:rsid w:val="00E70DD3"/>
    <w:rsid w:val="00E73B58"/>
    <w:rsid w:val="00E74DB3"/>
    <w:rsid w:val="00E83F6F"/>
    <w:rsid w:val="00E93B8D"/>
    <w:rsid w:val="00E94649"/>
    <w:rsid w:val="00EB0701"/>
    <w:rsid w:val="00EB0C35"/>
    <w:rsid w:val="00ED361D"/>
    <w:rsid w:val="00ED739A"/>
    <w:rsid w:val="00ED7BA7"/>
    <w:rsid w:val="00EE2125"/>
    <w:rsid w:val="00EE64CD"/>
    <w:rsid w:val="00EF16CF"/>
    <w:rsid w:val="00EF1CEA"/>
    <w:rsid w:val="00EF743E"/>
    <w:rsid w:val="00F13716"/>
    <w:rsid w:val="00F21695"/>
    <w:rsid w:val="00F23EF5"/>
    <w:rsid w:val="00F24C14"/>
    <w:rsid w:val="00F24C45"/>
    <w:rsid w:val="00F279E5"/>
    <w:rsid w:val="00F406B5"/>
    <w:rsid w:val="00F40FEC"/>
    <w:rsid w:val="00F42E7E"/>
    <w:rsid w:val="00F47A08"/>
    <w:rsid w:val="00F56070"/>
    <w:rsid w:val="00F62610"/>
    <w:rsid w:val="00F9505C"/>
    <w:rsid w:val="00F96371"/>
    <w:rsid w:val="00FA040F"/>
    <w:rsid w:val="00FA0D93"/>
    <w:rsid w:val="00FA100D"/>
    <w:rsid w:val="00FA60F8"/>
    <w:rsid w:val="00FB14C0"/>
    <w:rsid w:val="00FB1FFC"/>
    <w:rsid w:val="00FC65DB"/>
    <w:rsid w:val="00FC68A5"/>
    <w:rsid w:val="00FC698C"/>
    <w:rsid w:val="00FC6E7C"/>
    <w:rsid w:val="00FD3800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50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3295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PC31</cp:lastModifiedBy>
  <cp:revision>6</cp:revision>
  <cp:lastPrinted>2021-10-13T10:30:00Z</cp:lastPrinted>
  <dcterms:created xsi:type="dcterms:W3CDTF">2021-07-15T06:05:00Z</dcterms:created>
  <dcterms:modified xsi:type="dcterms:W3CDTF">2021-10-13T10:41:00Z</dcterms:modified>
</cp:coreProperties>
</file>